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2C" w:rsidRPr="005D662C" w:rsidRDefault="00625E2C" w:rsidP="007C4118">
      <w:pPr>
        <w:rPr>
          <w:rFonts w:ascii="Arial" w:hAnsi="Arial" w:cs="Arial"/>
        </w:rPr>
      </w:pPr>
      <w:r w:rsidRPr="005D662C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-210185</wp:posOffset>
            </wp:positionV>
            <wp:extent cx="1219200" cy="1524000"/>
            <wp:effectExtent l="19050" t="0" r="0" b="0"/>
            <wp:wrapNone/>
            <wp:docPr id="2" name="Picture 2" descr="N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E2C" w:rsidRPr="005D662C" w:rsidRDefault="00625E2C" w:rsidP="007C4118">
      <w:pPr>
        <w:rPr>
          <w:rFonts w:ascii="Arial" w:hAnsi="Arial" w:cs="Arial"/>
        </w:rPr>
      </w:pPr>
    </w:p>
    <w:p w:rsidR="005500CF" w:rsidRPr="005D662C" w:rsidRDefault="00625E2C" w:rsidP="007C4118">
      <w:pPr>
        <w:tabs>
          <w:tab w:val="left" w:pos="6060"/>
        </w:tabs>
        <w:rPr>
          <w:rFonts w:ascii="Arial" w:hAnsi="Arial" w:cs="Arial"/>
        </w:rPr>
      </w:pPr>
      <w:r w:rsidRPr="005D662C">
        <w:rPr>
          <w:rFonts w:ascii="Arial" w:hAnsi="Arial" w:cs="Arial"/>
        </w:rPr>
        <w:tab/>
      </w:r>
    </w:p>
    <w:p w:rsidR="00625E2C" w:rsidRPr="005D662C" w:rsidRDefault="00625E2C" w:rsidP="007C4118">
      <w:pPr>
        <w:pStyle w:val="Title"/>
        <w:spacing w:line="276" w:lineRule="auto"/>
        <w:rPr>
          <w:sz w:val="22"/>
          <w:szCs w:val="22"/>
        </w:rPr>
      </w:pPr>
    </w:p>
    <w:p w:rsidR="00625E2C" w:rsidRPr="005D662C" w:rsidRDefault="00625E2C" w:rsidP="007C4118">
      <w:pPr>
        <w:pStyle w:val="Title"/>
        <w:spacing w:line="276" w:lineRule="auto"/>
        <w:rPr>
          <w:sz w:val="22"/>
          <w:szCs w:val="22"/>
        </w:rPr>
      </w:pPr>
    </w:p>
    <w:p w:rsidR="00625E2C" w:rsidRPr="005D662C" w:rsidRDefault="00625E2C" w:rsidP="007C4118">
      <w:pPr>
        <w:pStyle w:val="Title"/>
        <w:spacing w:line="276" w:lineRule="auto"/>
        <w:rPr>
          <w:sz w:val="22"/>
          <w:szCs w:val="22"/>
        </w:rPr>
      </w:pPr>
    </w:p>
    <w:p w:rsidR="00625E2C" w:rsidRPr="005D662C" w:rsidRDefault="00625E2C" w:rsidP="007C4118">
      <w:pPr>
        <w:pStyle w:val="Title"/>
        <w:spacing w:line="276" w:lineRule="auto"/>
        <w:rPr>
          <w:sz w:val="22"/>
          <w:szCs w:val="22"/>
        </w:rPr>
      </w:pPr>
      <w:r w:rsidRPr="005D662C">
        <w:rPr>
          <w:sz w:val="22"/>
          <w:szCs w:val="22"/>
        </w:rPr>
        <w:t>JOB PROFILE</w:t>
      </w:r>
    </w:p>
    <w:p w:rsidR="00625E2C" w:rsidRPr="005D662C" w:rsidRDefault="00625E2C" w:rsidP="007C4118">
      <w:pPr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8129"/>
      </w:tblGrid>
      <w:tr w:rsidR="00625E2C" w:rsidRPr="005D662C" w:rsidTr="00625E2C">
        <w:trPr>
          <w:cantSplit/>
        </w:trPr>
        <w:tc>
          <w:tcPr>
            <w:tcW w:w="10206" w:type="dxa"/>
            <w:gridSpan w:val="2"/>
            <w:shd w:val="clear" w:color="auto" w:fill="C0C0C0"/>
          </w:tcPr>
          <w:p w:rsidR="00625E2C" w:rsidRPr="005D662C" w:rsidRDefault="00625E2C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jc w:val="center"/>
              <w:rPr>
                <w:rFonts w:ascii="Arial" w:hAnsi="Arial" w:cs="Arial"/>
              </w:rPr>
            </w:pPr>
            <w:r w:rsidRPr="005D662C">
              <w:rPr>
                <w:rFonts w:ascii="Arial" w:hAnsi="Arial" w:cs="Arial"/>
                <w:b/>
                <w:bCs/>
              </w:rPr>
              <w:t>POSITION DESCRIPTION</w:t>
            </w:r>
          </w:p>
        </w:tc>
      </w:tr>
      <w:tr w:rsidR="00625E2C" w:rsidRPr="005D662C" w:rsidTr="00625E2C">
        <w:trPr>
          <w:cantSplit/>
          <w:trHeight w:val="597"/>
        </w:trPr>
        <w:tc>
          <w:tcPr>
            <w:tcW w:w="2077" w:type="dxa"/>
            <w:vAlign w:val="center"/>
          </w:tcPr>
          <w:p w:rsidR="00D509FA" w:rsidRPr="005D662C" w:rsidRDefault="00D509FA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  <w:p w:rsidR="00625E2C" w:rsidRPr="005D662C" w:rsidRDefault="00625E2C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5D662C">
              <w:rPr>
                <w:rFonts w:ascii="Arial" w:hAnsi="Arial" w:cs="Arial"/>
                <w:b/>
                <w:bCs/>
              </w:rPr>
              <w:t>Position Title</w:t>
            </w:r>
          </w:p>
          <w:p w:rsidR="00625E2C" w:rsidRPr="005D662C" w:rsidRDefault="00625E2C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29" w:type="dxa"/>
            <w:vAlign w:val="center"/>
          </w:tcPr>
          <w:p w:rsidR="00625E2C" w:rsidRPr="005D662C" w:rsidRDefault="007C4118" w:rsidP="0067380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Cs/>
              </w:rPr>
            </w:pPr>
            <w:r w:rsidRPr="005D662C">
              <w:rPr>
                <w:rFonts w:ascii="Arial" w:hAnsi="Arial" w:cs="Arial"/>
                <w:b/>
                <w:bCs/>
              </w:rPr>
              <w:t>Supply Chain Officer</w:t>
            </w:r>
            <w:r w:rsidR="005F1057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625E2C" w:rsidRPr="005D662C" w:rsidTr="00625E2C">
        <w:trPr>
          <w:cantSplit/>
        </w:trPr>
        <w:tc>
          <w:tcPr>
            <w:tcW w:w="2077" w:type="dxa"/>
            <w:vAlign w:val="center"/>
          </w:tcPr>
          <w:p w:rsidR="00D509FA" w:rsidRPr="005D662C" w:rsidRDefault="00D509FA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  <w:p w:rsidR="00625E2C" w:rsidRPr="005D662C" w:rsidRDefault="00625E2C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5D662C">
              <w:rPr>
                <w:rFonts w:ascii="Arial" w:hAnsi="Arial" w:cs="Arial"/>
                <w:b/>
                <w:bCs/>
              </w:rPr>
              <w:t xml:space="preserve">Purpose </w:t>
            </w:r>
          </w:p>
          <w:p w:rsidR="00625E2C" w:rsidRPr="005D662C" w:rsidRDefault="00625E2C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29" w:type="dxa"/>
            <w:vAlign w:val="center"/>
          </w:tcPr>
          <w:p w:rsidR="007C4118" w:rsidRPr="005D662C" w:rsidRDefault="007C4118" w:rsidP="007C4118">
            <w:pPr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</w:rPr>
            </w:pPr>
            <w:r w:rsidRPr="005D662C">
              <w:rPr>
                <w:rFonts w:ascii="Arial" w:hAnsi="Arial" w:cs="Arial"/>
              </w:rPr>
              <w:t xml:space="preserve">This position will serve to undertake </w:t>
            </w:r>
            <w:r w:rsidR="00225240">
              <w:rPr>
                <w:rFonts w:ascii="Arial" w:hAnsi="Arial" w:cs="Arial"/>
              </w:rPr>
              <w:t xml:space="preserve">an execute </w:t>
            </w:r>
            <w:r w:rsidRPr="005D662C">
              <w:rPr>
                <w:rFonts w:ascii="Arial" w:hAnsi="Arial" w:cs="Arial"/>
              </w:rPr>
              <w:t>the effective functioning of supply chain process</w:t>
            </w:r>
            <w:r w:rsidR="00225240">
              <w:rPr>
                <w:rFonts w:ascii="Arial" w:hAnsi="Arial" w:cs="Arial"/>
              </w:rPr>
              <w:t>es including sourcing, ordering, receiving, liaising with suppliers, contract monitoring, reporting on and ensuring compliance with supply chain policies and regulations</w:t>
            </w:r>
            <w:r w:rsidRPr="005D662C">
              <w:rPr>
                <w:rFonts w:ascii="Arial" w:hAnsi="Arial" w:cs="Arial"/>
              </w:rPr>
              <w:t>, including co-ordinating the procurement of day-to-day goods and services for the NDA.</w:t>
            </w:r>
          </w:p>
          <w:p w:rsidR="00625E2C" w:rsidRPr="005D662C" w:rsidRDefault="007C4118" w:rsidP="007C41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D662C">
              <w:rPr>
                <w:rFonts w:ascii="Arial" w:hAnsi="Arial" w:cs="Arial"/>
              </w:rPr>
              <w:t>.</w:t>
            </w:r>
            <w:r w:rsidR="00225240">
              <w:rPr>
                <w:rFonts w:ascii="Arial" w:hAnsi="Arial" w:cs="Arial"/>
              </w:rPr>
              <w:t xml:space="preserve"> </w:t>
            </w:r>
          </w:p>
        </w:tc>
      </w:tr>
      <w:tr w:rsidR="006F07D1" w:rsidRPr="005D662C" w:rsidTr="006F07D1">
        <w:trPr>
          <w:cantSplit/>
          <w:trHeight w:val="633"/>
        </w:trPr>
        <w:tc>
          <w:tcPr>
            <w:tcW w:w="2077" w:type="dxa"/>
            <w:vAlign w:val="center"/>
          </w:tcPr>
          <w:p w:rsidR="006F07D1" w:rsidRPr="005D662C" w:rsidRDefault="005D662C" w:rsidP="005D662C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Division</w:t>
            </w:r>
          </w:p>
        </w:tc>
        <w:tc>
          <w:tcPr>
            <w:tcW w:w="8129" w:type="dxa"/>
            <w:vAlign w:val="center"/>
          </w:tcPr>
          <w:p w:rsidR="006F07D1" w:rsidRPr="005D662C" w:rsidRDefault="005D662C" w:rsidP="007C4118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Finance</w:t>
            </w:r>
            <w:r w:rsidR="005F1057">
              <w:rPr>
                <w:sz w:val="22"/>
                <w:szCs w:val="22"/>
              </w:rPr>
              <w:t xml:space="preserve"> and SCM</w:t>
            </w:r>
          </w:p>
        </w:tc>
      </w:tr>
      <w:tr w:rsidR="00625E2C" w:rsidRPr="005D662C" w:rsidTr="00625E2C">
        <w:trPr>
          <w:cantSplit/>
        </w:trPr>
        <w:tc>
          <w:tcPr>
            <w:tcW w:w="2077" w:type="dxa"/>
            <w:vAlign w:val="center"/>
          </w:tcPr>
          <w:p w:rsidR="00D509FA" w:rsidRPr="005D662C" w:rsidRDefault="00D509FA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  <w:p w:rsidR="00625E2C" w:rsidRPr="005D662C" w:rsidRDefault="00625E2C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5D662C">
              <w:rPr>
                <w:rFonts w:ascii="Arial" w:hAnsi="Arial" w:cs="Arial"/>
                <w:b/>
                <w:bCs/>
              </w:rPr>
              <w:t>Reports To</w:t>
            </w:r>
          </w:p>
          <w:p w:rsidR="00625E2C" w:rsidRPr="005D662C" w:rsidRDefault="00625E2C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29" w:type="dxa"/>
            <w:vAlign w:val="center"/>
          </w:tcPr>
          <w:p w:rsidR="00625E2C" w:rsidRPr="005D662C" w:rsidRDefault="005D662C" w:rsidP="0067380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Supply Chain </w:t>
            </w:r>
            <w:r w:rsidR="00673803">
              <w:rPr>
                <w:rFonts w:ascii="Arial" w:hAnsi="Arial" w:cs="Arial"/>
              </w:rPr>
              <w:t>Manager</w:t>
            </w:r>
          </w:p>
        </w:tc>
      </w:tr>
      <w:tr w:rsidR="00BE711D" w:rsidRPr="005D662C" w:rsidTr="00625E2C">
        <w:trPr>
          <w:cantSplit/>
        </w:trPr>
        <w:tc>
          <w:tcPr>
            <w:tcW w:w="2077" w:type="dxa"/>
            <w:vAlign w:val="center"/>
          </w:tcPr>
          <w:p w:rsidR="00D509FA" w:rsidRPr="005D662C" w:rsidRDefault="00D509FA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  <w:p w:rsidR="00BE711D" w:rsidRPr="005D662C" w:rsidRDefault="00BE711D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5D662C">
              <w:rPr>
                <w:rFonts w:ascii="Arial" w:hAnsi="Arial" w:cs="Arial"/>
                <w:b/>
                <w:bCs/>
              </w:rPr>
              <w:t>Position location</w:t>
            </w:r>
          </w:p>
        </w:tc>
        <w:tc>
          <w:tcPr>
            <w:tcW w:w="8129" w:type="dxa"/>
            <w:vAlign w:val="center"/>
          </w:tcPr>
          <w:p w:rsidR="00D509FA" w:rsidRPr="005D662C" w:rsidRDefault="00D509FA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</w:rPr>
            </w:pPr>
          </w:p>
          <w:p w:rsidR="000D242C" w:rsidRPr="005D662C" w:rsidRDefault="006F07D1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</w:rPr>
            </w:pPr>
            <w:r w:rsidRPr="005D662C">
              <w:rPr>
                <w:rFonts w:ascii="Arial" w:hAnsi="Arial" w:cs="Arial"/>
              </w:rPr>
              <w:t>Head Office</w:t>
            </w:r>
          </w:p>
        </w:tc>
      </w:tr>
      <w:tr w:rsidR="00625E2C" w:rsidRPr="005D662C" w:rsidTr="00625E2C">
        <w:trPr>
          <w:cantSplit/>
        </w:trPr>
        <w:tc>
          <w:tcPr>
            <w:tcW w:w="2077" w:type="dxa"/>
            <w:vAlign w:val="center"/>
          </w:tcPr>
          <w:p w:rsidR="00D509FA" w:rsidRPr="005D662C" w:rsidRDefault="00D509FA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  <w:p w:rsidR="00625E2C" w:rsidRPr="005D662C" w:rsidRDefault="00625E2C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5D662C">
              <w:rPr>
                <w:rFonts w:ascii="Arial" w:hAnsi="Arial" w:cs="Arial"/>
                <w:b/>
                <w:bCs/>
              </w:rPr>
              <w:t>Peromnes</w:t>
            </w:r>
            <w:proofErr w:type="spellEnd"/>
            <w:r w:rsidRPr="005D662C">
              <w:rPr>
                <w:rFonts w:ascii="Arial" w:hAnsi="Arial" w:cs="Arial"/>
                <w:b/>
                <w:bCs/>
              </w:rPr>
              <w:t xml:space="preserve"> Grade</w:t>
            </w:r>
          </w:p>
          <w:p w:rsidR="00993313" w:rsidRPr="005D662C" w:rsidRDefault="00993313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29" w:type="dxa"/>
            <w:vAlign w:val="center"/>
          </w:tcPr>
          <w:p w:rsidR="00625E2C" w:rsidRPr="005D662C" w:rsidRDefault="00673803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per JE results</w:t>
            </w:r>
          </w:p>
        </w:tc>
      </w:tr>
      <w:tr w:rsidR="00625E2C" w:rsidRPr="005D662C" w:rsidTr="00625E2C">
        <w:trPr>
          <w:cantSplit/>
        </w:trPr>
        <w:tc>
          <w:tcPr>
            <w:tcW w:w="2077" w:type="dxa"/>
            <w:vAlign w:val="center"/>
          </w:tcPr>
          <w:p w:rsidR="00625E2C" w:rsidRPr="005D662C" w:rsidRDefault="00625E2C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5D662C">
              <w:rPr>
                <w:rFonts w:ascii="Arial" w:hAnsi="Arial" w:cs="Arial"/>
                <w:b/>
                <w:bCs/>
              </w:rPr>
              <w:t>Number of Direct Reports</w:t>
            </w:r>
          </w:p>
          <w:p w:rsidR="00625E2C" w:rsidRPr="005D662C" w:rsidRDefault="00625E2C" w:rsidP="007C4118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29" w:type="dxa"/>
            <w:vAlign w:val="center"/>
          </w:tcPr>
          <w:p w:rsidR="00993313" w:rsidRPr="005D662C" w:rsidRDefault="005D662C" w:rsidP="007C4118">
            <w:pPr>
              <w:widowControl w:val="0"/>
              <w:tabs>
                <w:tab w:val="left" w:pos="333"/>
                <w:tab w:val="left" w:pos="2400"/>
                <w:tab w:val="left" w:pos="54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625E2C" w:rsidRPr="005D662C" w:rsidRDefault="00625E2C" w:rsidP="007C4118">
      <w:pPr>
        <w:tabs>
          <w:tab w:val="left" w:pos="600"/>
          <w:tab w:val="left" w:pos="2400"/>
          <w:tab w:val="left" w:pos="5400"/>
        </w:tabs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9"/>
        <w:gridCol w:w="8187"/>
      </w:tblGrid>
      <w:tr w:rsidR="00625E2C" w:rsidRPr="005D662C" w:rsidTr="00625E2C">
        <w:trPr>
          <w:cantSplit/>
        </w:trPr>
        <w:tc>
          <w:tcPr>
            <w:tcW w:w="10206" w:type="dxa"/>
            <w:gridSpan w:val="2"/>
            <w:shd w:val="clear" w:color="auto" w:fill="C0C0C0"/>
          </w:tcPr>
          <w:p w:rsidR="00625E2C" w:rsidRPr="005D662C" w:rsidRDefault="00625E2C" w:rsidP="007C4118">
            <w:pPr>
              <w:tabs>
                <w:tab w:val="left" w:pos="600"/>
                <w:tab w:val="left" w:pos="2400"/>
                <w:tab w:val="left" w:pos="5400"/>
              </w:tabs>
              <w:jc w:val="center"/>
              <w:rPr>
                <w:rFonts w:ascii="Arial" w:hAnsi="Arial" w:cs="Arial"/>
              </w:rPr>
            </w:pPr>
            <w:r w:rsidRPr="005D662C">
              <w:rPr>
                <w:rFonts w:ascii="Arial" w:hAnsi="Arial" w:cs="Arial"/>
                <w:b/>
                <w:bCs/>
              </w:rPr>
              <w:t>POSITION REQUIREMENTS</w:t>
            </w:r>
          </w:p>
        </w:tc>
      </w:tr>
      <w:tr w:rsidR="00625E2C" w:rsidRPr="005D662C" w:rsidTr="00D509FA">
        <w:trPr>
          <w:trHeight w:val="668"/>
        </w:trPr>
        <w:tc>
          <w:tcPr>
            <w:tcW w:w="2019" w:type="dxa"/>
          </w:tcPr>
          <w:p w:rsidR="00625E2C" w:rsidRPr="005D662C" w:rsidRDefault="00625E2C" w:rsidP="007C4118">
            <w:pPr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5D662C">
              <w:rPr>
                <w:rFonts w:ascii="Arial" w:hAnsi="Arial" w:cs="Arial"/>
                <w:b/>
                <w:bCs/>
              </w:rPr>
              <w:t>Minimum Qualification</w:t>
            </w:r>
          </w:p>
        </w:tc>
        <w:tc>
          <w:tcPr>
            <w:tcW w:w="8187" w:type="dxa"/>
          </w:tcPr>
          <w:tbl>
            <w:tblPr>
              <w:tblW w:w="797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71"/>
            </w:tblGrid>
            <w:tr w:rsidR="007C4118" w:rsidRPr="005D662C" w:rsidTr="00D509FA">
              <w:trPr>
                <w:trHeight w:val="84"/>
              </w:trPr>
              <w:tc>
                <w:tcPr>
                  <w:tcW w:w="7971" w:type="dxa"/>
                </w:tcPr>
                <w:p w:rsidR="007C4118" w:rsidRPr="005D662C" w:rsidRDefault="007C4118" w:rsidP="005D662C">
                  <w:pPr>
                    <w:pStyle w:val="ListParagraph"/>
                    <w:numPr>
                      <w:ilvl w:val="0"/>
                      <w:numId w:val="43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</w:rPr>
                    <w:t>A National Diploma or Degree in Finance/Procurement Manag</w:t>
                  </w:r>
                  <w:r w:rsidR="005D662C">
                    <w:rPr>
                      <w:rFonts w:ascii="Arial" w:hAnsi="Arial" w:cs="Arial"/>
                    </w:rPr>
                    <w:t>ement/ Supply Chain Management</w:t>
                  </w:r>
                </w:p>
              </w:tc>
            </w:tr>
          </w:tbl>
          <w:p w:rsidR="00625E2C" w:rsidRPr="005D662C" w:rsidRDefault="00625E2C" w:rsidP="007C411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509FA" w:rsidRPr="005D662C" w:rsidTr="00D509FA">
        <w:tc>
          <w:tcPr>
            <w:tcW w:w="2019" w:type="dxa"/>
          </w:tcPr>
          <w:p w:rsidR="00D509FA" w:rsidRPr="005D662C" w:rsidRDefault="00D509FA" w:rsidP="007C4118">
            <w:pPr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5D662C">
              <w:rPr>
                <w:rFonts w:ascii="Arial" w:hAnsi="Arial" w:cs="Arial"/>
                <w:b/>
                <w:bCs/>
              </w:rPr>
              <w:t>Essential Experience</w:t>
            </w:r>
          </w:p>
        </w:tc>
        <w:tc>
          <w:tcPr>
            <w:tcW w:w="81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71"/>
            </w:tblGrid>
            <w:tr w:rsidR="00D509FA" w:rsidRPr="005D662C" w:rsidTr="00A02F99">
              <w:trPr>
                <w:trHeight w:val="194"/>
              </w:trPr>
              <w:tc>
                <w:tcPr>
                  <w:tcW w:w="0" w:type="auto"/>
                </w:tcPr>
                <w:p w:rsidR="007C4118" w:rsidRPr="005D662C" w:rsidRDefault="007C4118" w:rsidP="007C4118">
                  <w:pPr>
                    <w:pStyle w:val="ListParagraph"/>
                    <w:numPr>
                      <w:ilvl w:val="0"/>
                      <w:numId w:val="43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</w:rPr>
                    <w:t xml:space="preserve">3 years’ experience is a requirement in a similar position as well as strong experience in implementation of the PPPFA, PFMA </w:t>
                  </w:r>
                  <w:r w:rsidR="00225240">
                    <w:rPr>
                      <w:rFonts w:ascii="Arial" w:hAnsi="Arial" w:cs="Arial"/>
                    </w:rPr>
                    <w:t xml:space="preserve">, Treasury Regulations,; </w:t>
                  </w:r>
                  <w:r w:rsidRPr="005D662C">
                    <w:rPr>
                      <w:rFonts w:ascii="Arial" w:hAnsi="Arial" w:cs="Arial"/>
                    </w:rPr>
                    <w:t xml:space="preserve"> as well as general understanding of BBBEE Act requirements in line with Procurement compliance.</w:t>
                  </w:r>
                </w:p>
                <w:p w:rsidR="00D509FA" w:rsidRPr="005D662C" w:rsidRDefault="007C4118" w:rsidP="007C4118">
                  <w:pPr>
                    <w:pStyle w:val="Default"/>
                    <w:numPr>
                      <w:ilvl w:val="0"/>
                      <w:numId w:val="24"/>
                    </w:numPr>
                    <w:spacing w:line="276" w:lineRule="auto"/>
                    <w:jc w:val="both"/>
                    <w:rPr>
                      <w:color w:val="auto"/>
                      <w:sz w:val="22"/>
                      <w:szCs w:val="22"/>
                      <w:lang w:val="en-GB" w:eastAsia="en-US"/>
                    </w:rPr>
                  </w:pPr>
                  <w:r w:rsidRPr="005D662C">
                    <w:rPr>
                      <w:sz w:val="22"/>
                      <w:szCs w:val="22"/>
                    </w:rPr>
                    <w:t>Management as well as understanding and interpretation of contracts, and drafting thereof.</w:t>
                  </w:r>
                </w:p>
              </w:tc>
            </w:tr>
          </w:tbl>
          <w:p w:rsidR="00D509FA" w:rsidRPr="005D662C" w:rsidRDefault="00D509FA" w:rsidP="007C4118">
            <w:pPr>
              <w:pStyle w:val="BodyText"/>
              <w:spacing w:line="276" w:lineRule="auto"/>
              <w:rPr>
                <w:sz w:val="22"/>
                <w:szCs w:val="22"/>
              </w:rPr>
            </w:pPr>
          </w:p>
        </w:tc>
      </w:tr>
      <w:tr w:rsidR="00D509FA" w:rsidRPr="005D662C" w:rsidTr="00D509FA">
        <w:tc>
          <w:tcPr>
            <w:tcW w:w="2019" w:type="dxa"/>
          </w:tcPr>
          <w:p w:rsidR="00D509FA" w:rsidRPr="005D662C" w:rsidRDefault="00D509FA" w:rsidP="007C4118">
            <w:pPr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5D662C">
              <w:rPr>
                <w:rFonts w:ascii="Arial" w:hAnsi="Arial" w:cs="Arial"/>
                <w:b/>
                <w:bCs/>
              </w:rPr>
              <w:t>Knowledge</w:t>
            </w:r>
          </w:p>
        </w:tc>
        <w:tc>
          <w:tcPr>
            <w:tcW w:w="81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71"/>
            </w:tblGrid>
            <w:tr w:rsidR="00D509FA" w:rsidRPr="005D662C" w:rsidTr="00A02F99">
              <w:trPr>
                <w:trHeight w:val="413"/>
              </w:trPr>
              <w:tc>
                <w:tcPr>
                  <w:tcW w:w="0" w:type="auto"/>
                </w:tcPr>
                <w:p w:rsidR="007C4118" w:rsidRPr="005D662C" w:rsidRDefault="007C4118" w:rsidP="007C4118">
                  <w:pPr>
                    <w:pStyle w:val="ListParagraph"/>
                    <w:numPr>
                      <w:ilvl w:val="0"/>
                      <w:numId w:val="43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</w:rPr>
                    <w:t>Ideal candidate is expected to display profound knowledge of contract management/ &amp; Supply chain management environment.</w:t>
                  </w:r>
                </w:p>
                <w:p w:rsidR="007C4118" w:rsidRPr="005D662C" w:rsidRDefault="007C4118" w:rsidP="007C4118">
                  <w:pPr>
                    <w:pStyle w:val="ListParagraph"/>
                    <w:numPr>
                      <w:ilvl w:val="0"/>
                      <w:numId w:val="43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</w:rPr>
                    <w:t>Knowledge of dealing with Treasury regulations and requirements</w:t>
                  </w:r>
                </w:p>
                <w:p w:rsidR="00D509FA" w:rsidRPr="005D662C" w:rsidRDefault="007C4118" w:rsidP="007C4118">
                  <w:pPr>
                    <w:pStyle w:val="Default"/>
                    <w:numPr>
                      <w:ilvl w:val="0"/>
                      <w:numId w:val="26"/>
                    </w:num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5D662C">
                    <w:rPr>
                      <w:sz w:val="22"/>
                      <w:szCs w:val="22"/>
                    </w:rPr>
                    <w:t>Knowledge and understanding of PFMA Act, PPPFA Act and B-BBEE Act</w:t>
                  </w:r>
                </w:p>
              </w:tc>
            </w:tr>
          </w:tbl>
          <w:p w:rsidR="00D509FA" w:rsidRPr="005D662C" w:rsidRDefault="00D509FA" w:rsidP="007C4118">
            <w:pPr>
              <w:pStyle w:val="BodyText"/>
              <w:spacing w:line="276" w:lineRule="auto"/>
              <w:rPr>
                <w:sz w:val="22"/>
                <w:szCs w:val="22"/>
              </w:rPr>
            </w:pPr>
          </w:p>
        </w:tc>
      </w:tr>
      <w:tr w:rsidR="00D509FA" w:rsidRPr="005D662C" w:rsidTr="00D509FA">
        <w:trPr>
          <w:trHeight w:val="836"/>
        </w:trPr>
        <w:tc>
          <w:tcPr>
            <w:tcW w:w="2019" w:type="dxa"/>
          </w:tcPr>
          <w:p w:rsidR="00D509FA" w:rsidRPr="005D662C" w:rsidRDefault="00D509FA" w:rsidP="007C4118">
            <w:pPr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5D662C">
              <w:rPr>
                <w:rFonts w:ascii="Arial" w:hAnsi="Arial" w:cs="Arial"/>
                <w:b/>
                <w:bCs/>
              </w:rPr>
              <w:lastRenderedPageBreak/>
              <w:t>Skills &amp; Abilities</w:t>
            </w:r>
          </w:p>
        </w:tc>
        <w:tc>
          <w:tcPr>
            <w:tcW w:w="81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71"/>
            </w:tblGrid>
            <w:tr w:rsidR="00D509FA" w:rsidRPr="005D662C" w:rsidTr="007C4118">
              <w:trPr>
                <w:trHeight w:val="2816"/>
              </w:trPr>
              <w:tc>
                <w:tcPr>
                  <w:tcW w:w="0" w:type="auto"/>
                </w:tcPr>
                <w:p w:rsidR="007C4118" w:rsidRPr="005D662C" w:rsidRDefault="007C4118" w:rsidP="007C4118">
                  <w:pPr>
                    <w:pStyle w:val="ListParagraph"/>
                    <w:numPr>
                      <w:ilvl w:val="0"/>
                      <w:numId w:val="44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</w:rPr>
                    <w:t>Project management skills, knowledge to analyse and interpret laws and regulations that governs the procurement is highly required.</w:t>
                  </w:r>
                </w:p>
                <w:p w:rsidR="007C4118" w:rsidRPr="005D662C" w:rsidRDefault="007C4118" w:rsidP="007C4118">
                  <w:pPr>
                    <w:pStyle w:val="ListParagraph"/>
                    <w:numPr>
                      <w:ilvl w:val="0"/>
                      <w:numId w:val="44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</w:rPr>
                    <w:t>Organisation and administration skills, quick and innovative thinking</w:t>
                  </w:r>
                </w:p>
                <w:p w:rsidR="007C4118" w:rsidRPr="005D662C" w:rsidRDefault="007C4118" w:rsidP="007C4118">
                  <w:pPr>
                    <w:pStyle w:val="ListParagraph"/>
                    <w:numPr>
                      <w:ilvl w:val="0"/>
                      <w:numId w:val="44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</w:rPr>
                    <w:t>Presentation skills (verbal and written, writing skills) Good communication skills</w:t>
                  </w:r>
                </w:p>
                <w:p w:rsidR="007C4118" w:rsidRPr="005D662C" w:rsidRDefault="007C4118" w:rsidP="007C4118">
                  <w:pPr>
                    <w:pStyle w:val="ListParagraph"/>
                    <w:numPr>
                      <w:ilvl w:val="0"/>
                      <w:numId w:val="44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</w:rPr>
                    <w:t>Problem solving and analysis</w:t>
                  </w:r>
                </w:p>
                <w:p w:rsidR="007C4118" w:rsidRPr="005D662C" w:rsidRDefault="007C4118" w:rsidP="007C4118">
                  <w:pPr>
                    <w:pStyle w:val="ListParagraph"/>
                    <w:numPr>
                      <w:ilvl w:val="0"/>
                      <w:numId w:val="44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</w:rPr>
                    <w:t>Basic knowledge of accounting</w:t>
                  </w:r>
                </w:p>
                <w:p w:rsidR="007C4118" w:rsidRPr="005D662C" w:rsidRDefault="007C4118" w:rsidP="007C4118">
                  <w:pPr>
                    <w:pStyle w:val="ListParagraph"/>
                    <w:numPr>
                      <w:ilvl w:val="0"/>
                      <w:numId w:val="44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</w:rPr>
                    <w:t>Computer literacy</w:t>
                  </w:r>
                </w:p>
                <w:p w:rsidR="007C4118" w:rsidRPr="005D662C" w:rsidRDefault="007C4118" w:rsidP="007C4118">
                  <w:pPr>
                    <w:pStyle w:val="ListParagraph"/>
                    <w:numPr>
                      <w:ilvl w:val="0"/>
                      <w:numId w:val="44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</w:rPr>
                    <w:t>Integrity and the ability to deal with confidential information are essential</w:t>
                  </w:r>
                </w:p>
                <w:p w:rsidR="007C4118" w:rsidRPr="005D662C" w:rsidRDefault="007C4118" w:rsidP="007C4118">
                  <w:pPr>
                    <w:pStyle w:val="ListParagraph"/>
                    <w:numPr>
                      <w:ilvl w:val="0"/>
                      <w:numId w:val="44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</w:rPr>
                    <w:t>Financial management skills</w:t>
                  </w:r>
                </w:p>
                <w:p w:rsidR="007C4118" w:rsidRPr="005D662C" w:rsidRDefault="007C4118" w:rsidP="007C4118">
                  <w:pPr>
                    <w:pStyle w:val="ListParagraph"/>
                    <w:numPr>
                      <w:ilvl w:val="0"/>
                      <w:numId w:val="44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</w:rPr>
                    <w:t>Planning and organising skills ability.</w:t>
                  </w:r>
                </w:p>
                <w:p w:rsidR="007C4118" w:rsidRPr="005D662C" w:rsidRDefault="007C4118" w:rsidP="007C4118">
                  <w:pPr>
                    <w:pStyle w:val="ListParagraph"/>
                    <w:numPr>
                      <w:ilvl w:val="0"/>
                      <w:numId w:val="44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</w:rPr>
                    <w:t>Efficient and accurate with attention to detail.</w:t>
                  </w:r>
                </w:p>
                <w:p w:rsidR="007C4118" w:rsidRPr="005D662C" w:rsidRDefault="007C4118" w:rsidP="007C4118">
                  <w:pPr>
                    <w:pStyle w:val="ListParagraph"/>
                    <w:numPr>
                      <w:ilvl w:val="0"/>
                      <w:numId w:val="44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</w:rPr>
                    <w:t>Assertiveness.</w:t>
                  </w:r>
                </w:p>
                <w:p w:rsidR="007C4118" w:rsidRPr="005D662C" w:rsidRDefault="007C4118" w:rsidP="007C4118">
                  <w:pPr>
                    <w:pStyle w:val="ListParagraph"/>
                    <w:numPr>
                      <w:ilvl w:val="0"/>
                      <w:numId w:val="44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</w:rPr>
                    <w:t>Negotiations.</w:t>
                  </w:r>
                </w:p>
                <w:p w:rsidR="007C4118" w:rsidRPr="005D662C" w:rsidRDefault="007C4118" w:rsidP="007C4118">
                  <w:pPr>
                    <w:pStyle w:val="NoSpacing"/>
                    <w:numPr>
                      <w:ilvl w:val="0"/>
                      <w:numId w:val="44"/>
                    </w:numPr>
                    <w:spacing w:line="276" w:lineRule="auto"/>
                    <w:rPr>
                      <w:rFonts w:ascii="Arial" w:hAnsi="Arial" w:cs="Arial"/>
                      <w:lang w:eastAsia="en-ZA"/>
                    </w:rPr>
                  </w:pPr>
                  <w:r w:rsidRPr="005D662C">
                    <w:rPr>
                      <w:rFonts w:ascii="Arial" w:hAnsi="Arial" w:cs="Arial"/>
                      <w:lang w:eastAsia="en-ZA"/>
                    </w:rPr>
                    <w:t>Ability to initiate process for the benefit of the NDA</w:t>
                  </w:r>
                </w:p>
                <w:p w:rsidR="007C4118" w:rsidRPr="005D662C" w:rsidRDefault="007C4118" w:rsidP="007C4118">
                  <w:pPr>
                    <w:pStyle w:val="NoSpacing"/>
                    <w:numPr>
                      <w:ilvl w:val="0"/>
                      <w:numId w:val="44"/>
                    </w:numPr>
                    <w:spacing w:line="276" w:lineRule="auto"/>
                    <w:rPr>
                      <w:rFonts w:ascii="Arial" w:hAnsi="Arial" w:cs="Arial"/>
                      <w:lang w:eastAsia="en-ZA"/>
                    </w:rPr>
                  </w:pPr>
                  <w:r w:rsidRPr="005D662C">
                    <w:rPr>
                      <w:rFonts w:ascii="Arial" w:hAnsi="Arial" w:cs="Arial"/>
                      <w:lang w:eastAsia="en-ZA"/>
                    </w:rPr>
                    <w:t>Ability to communicate at any level of the organisation</w:t>
                  </w:r>
                </w:p>
                <w:p w:rsidR="007C4118" w:rsidRPr="005D662C" w:rsidRDefault="007C4118" w:rsidP="007C4118">
                  <w:pPr>
                    <w:pStyle w:val="NoSpacing"/>
                    <w:numPr>
                      <w:ilvl w:val="0"/>
                      <w:numId w:val="44"/>
                    </w:numPr>
                    <w:spacing w:line="276" w:lineRule="auto"/>
                    <w:rPr>
                      <w:rFonts w:ascii="Arial" w:hAnsi="Arial" w:cs="Arial"/>
                      <w:lang w:eastAsia="en-ZA"/>
                    </w:rPr>
                  </w:pPr>
                  <w:r w:rsidRPr="005D662C">
                    <w:rPr>
                      <w:rFonts w:ascii="Arial" w:hAnsi="Arial" w:cs="Arial"/>
                      <w:lang w:eastAsia="en-ZA"/>
                    </w:rPr>
                    <w:t>Client service orientation</w:t>
                  </w:r>
                </w:p>
                <w:p w:rsidR="007C4118" w:rsidRPr="005D662C" w:rsidRDefault="007C4118" w:rsidP="007C4118">
                  <w:pPr>
                    <w:pStyle w:val="ListParagraph"/>
                    <w:numPr>
                      <w:ilvl w:val="0"/>
                      <w:numId w:val="44"/>
                    </w:numPr>
                    <w:spacing w:after="0"/>
                    <w:rPr>
                      <w:rFonts w:ascii="Arial" w:hAnsi="Arial" w:cs="Arial"/>
                    </w:rPr>
                  </w:pPr>
                  <w:r w:rsidRPr="005D662C">
                    <w:rPr>
                      <w:rFonts w:ascii="Arial" w:hAnsi="Arial" w:cs="Arial"/>
                      <w:lang w:eastAsia="en-ZA"/>
                    </w:rPr>
                    <w:t>Resilience</w:t>
                  </w:r>
                </w:p>
                <w:p w:rsidR="00D509FA" w:rsidRPr="005D662C" w:rsidRDefault="00D509FA" w:rsidP="007C4118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509FA" w:rsidRPr="005D662C" w:rsidRDefault="00D509FA" w:rsidP="007C4118">
            <w:pPr>
              <w:pStyle w:val="BodyText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625E2C" w:rsidRPr="005D662C" w:rsidRDefault="00625E2C" w:rsidP="007C4118">
      <w:pPr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079"/>
      </w:tblGrid>
      <w:tr w:rsidR="00625E2C" w:rsidRPr="005D662C" w:rsidTr="00625E2C">
        <w:tc>
          <w:tcPr>
            <w:tcW w:w="10206" w:type="dxa"/>
            <w:gridSpan w:val="2"/>
            <w:shd w:val="clear" w:color="auto" w:fill="BFBFBF"/>
          </w:tcPr>
          <w:p w:rsidR="00625E2C" w:rsidRPr="005D662C" w:rsidRDefault="00625E2C" w:rsidP="007C4118">
            <w:pPr>
              <w:tabs>
                <w:tab w:val="left" w:pos="322"/>
              </w:tabs>
              <w:jc w:val="center"/>
              <w:rPr>
                <w:rFonts w:ascii="Arial" w:hAnsi="Arial" w:cs="Arial"/>
              </w:rPr>
            </w:pPr>
            <w:r w:rsidRPr="005D662C">
              <w:rPr>
                <w:rFonts w:ascii="Arial" w:hAnsi="Arial" w:cs="Arial"/>
                <w:b/>
                <w:bCs/>
              </w:rPr>
              <w:t>MAIN AREAS OF RESPONSIBILITY</w:t>
            </w:r>
          </w:p>
        </w:tc>
      </w:tr>
      <w:tr w:rsidR="00625E2C" w:rsidRPr="005D662C" w:rsidTr="00625E2C">
        <w:tc>
          <w:tcPr>
            <w:tcW w:w="2127" w:type="dxa"/>
          </w:tcPr>
          <w:p w:rsidR="00625E2C" w:rsidRPr="005D662C" w:rsidRDefault="00625E2C" w:rsidP="007C4118">
            <w:pPr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79" w:type="dxa"/>
          </w:tcPr>
          <w:p w:rsidR="0071336F" w:rsidRPr="00E51FC5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2B13CA">
              <w:rPr>
                <w:rFonts w:ascii="Arial" w:hAnsi="Arial" w:cs="Arial"/>
              </w:rPr>
              <w:t>Receive request from end user  and register</w:t>
            </w:r>
          </w:p>
          <w:p w:rsidR="0071336F" w:rsidRPr="00E51FC5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E51FC5">
              <w:rPr>
                <w:rFonts w:ascii="Arial" w:hAnsi="Arial"/>
              </w:rPr>
              <w:t xml:space="preserve">Scrutinise terms of reference/specifications for compliance </w:t>
            </w:r>
          </w:p>
          <w:p w:rsidR="0071336F" w:rsidRPr="00E51FC5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E51FC5">
              <w:rPr>
                <w:rFonts w:ascii="Arial" w:hAnsi="Arial"/>
              </w:rPr>
              <w:t>Check completeness of documentation and compliance against Supply Chain Management principles &amp; thresholds</w:t>
            </w:r>
            <w:r w:rsidRPr="00E51FC5">
              <w:rPr>
                <w:rFonts w:ascii="Arial" w:hAnsi="Arial" w:cs="Arial"/>
              </w:rPr>
              <w:t xml:space="preserve"> </w:t>
            </w:r>
          </w:p>
          <w:p w:rsidR="0071336F" w:rsidRPr="00872A4F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E51FC5">
              <w:rPr>
                <w:rFonts w:ascii="Arial" w:hAnsi="Arial" w:cs="Arial"/>
              </w:rPr>
              <w:t xml:space="preserve">Invite price quotations for goods, services and works required by client offices in accordance with approved TOR/Specifications. </w:t>
            </w:r>
          </w:p>
          <w:p w:rsidR="0071336F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</w:rPr>
              <w:t>Evaluate received quotations</w:t>
            </w:r>
          </w:p>
          <w:p w:rsidR="0071336F" w:rsidRPr="00E51FC5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E51FC5">
              <w:rPr>
                <w:rFonts w:ascii="Arial" w:hAnsi="Arial"/>
              </w:rPr>
              <w:t>Enforce compliance in terms of Suppl</w:t>
            </w:r>
            <w:r>
              <w:rPr>
                <w:rFonts w:ascii="Arial" w:hAnsi="Arial"/>
              </w:rPr>
              <w:t>y Chain Management policies and prescripts</w:t>
            </w:r>
          </w:p>
          <w:p w:rsidR="0071336F" w:rsidRPr="00061665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E51FC5">
              <w:rPr>
                <w:rFonts w:ascii="Arial" w:hAnsi="Arial"/>
              </w:rPr>
              <w:t>Provide management and both internal and external clients with Supply Chain Management related advice</w:t>
            </w:r>
            <w:r w:rsidR="00225240">
              <w:rPr>
                <w:rFonts w:ascii="Arial" w:hAnsi="Arial"/>
              </w:rPr>
              <w:t>;</w:t>
            </w:r>
          </w:p>
          <w:p w:rsidR="00225240" w:rsidRPr="00E51FC5" w:rsidRDefault="00225240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/>
              </w:rPr>
              <w:t>Liaise with suppliers</w:t>
            </w:r>
            <w:r w:rsidRPr="00061665">
              <w:rPr>
                <w:rFonts w:ascii="Arial" w:hAnsi="Arial" w:cs="Arial"/>
                <w:b/>
                <w:color w:val="000000"/>
                <w:u w:val="single"/>
              </w:rPr>
              <w:t>;</w:t>
            </w:r>
          </w:p>
          <w:p w:rsidR="0071336F" w:rsidRPr="00E51FC5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E51FC5">
              <w:rPr>
                <w:rFonts w:ascii="Arial" w:hAnsi="Arial" w:cs="Arial"/>
              </w:rPr>
              <w:t>Draft comparative schedule</w:t>
            </w:r>
            <w:r>
              <w:rPr>
                <w:rFonts w:ascii="Arial" w:hAnsi="Arial" w:cs="Arial"/>
              </w:rPr>
              <w:t>s based on received quotations</w:t>
            </w:r>
            <w:r w:rsidRPr="00E51FC5">
              <w:rPr>
                <w:rFonts w:ascii="Arial" w:hAnsi="Arial" w:cs="Arial"/>
              </w:rPr>
              <w:t xml:space="preserve"> </w:t>
            </w:r>
          </w:p>
          <w:p w:rsidR="0071336F" w:rsidRPr="00E51FC5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E51FC5">
              <w:rPr>
                <w:rFonts w:ascii="Arial" w:hAnsi="Arial" w:cs="Arial"/>
              </w:rPr>
              <w:t>Implement an effective document control and filing systems</w:t>
            </w:r>
          </w:p>
          <w:p w:rsidR="0071336F" w:rsidRPr="00061665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E51FC5">
              <w:rPr>
                <w:rFonts w:ascii="Arial" w:hAnsi="Arial" w:cs="Arial"/>
              </w:rPr>
              <w:t>Provide inputs to supervisor for monthly reports</w:t>
            </w:r>
            <w:r w:rsidR="00225240">
              <w:rPr>
                <w:rFonts w:ascii="Arial" w:hAnsi="Arial" w:cs="Arial"/>
              </w:rPr>
              <w:t>;</w:t>
            </w:r>
          </w:p>
          <w:p w:rsidR="00225240" w:rsidRDefault="00225240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</w:rPr>
              <w:t>Compile procurement reports, and undertake compliance monitoring checks</w:t>
            </w:r>
            <w:bookmarkStart w:id="0" w:name="_GoBack"/>
            <w:bookmarkEnd w:id="0"/>
            <w:r w:rsidRPr="00061665">
              <w:rPr>
                <w:rFonts w:ascii="Arial" w:hAnsi="Arial" w:cs="Arial"/>
                <w:b/>
                <w:color w:val="000000"/>
                <w:u w:val="single"/>
              </w:rPr>
              <w:t>;</w:t>
            </w:r>
          </w:p>
          <w:p w:rsidR="00225240" w:rsidRDefault="00225240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</w:rPr>
              <w:t>Assist in the identification and determination of irregular and fruitless and wasteful expenditure</w:t>
            </w:r>
            <w:r w:rsidRPr="00061665">
              <w:rPr>
                <w:rFonts w:ascii="Arial" w:hAnsi="Arial" w:cs="Arial"/>
                <w:b/>
                <w:color w:val="000000"/>
                <w:u w:val="single"/>
              </w:rPr>
              <w:t>;</w:t>
            </w:r>
          </w:p>
          <w:p w:rsidR="00225240" w:rsidRPr="00E51FC5" w:rsidRDefault="00225240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</w:rPr>
              <w:t>Monitor contracts and report monthly on contract monitoring</w:t>
            </w:r>
            <w:r w:rsidRPr="00061665">
              <w:rPr>
                <w:rFonts w:ascii="Arial" w:hAnsi="Arial" w:cs="Arial"/>
                <w:b/>
                <w:color w:val="000000"/>
                <w:u w:val="single"/>
              </w:rPr>
              <w:t>;</w:t>
            </w:r>
          </w:p>
          <w:p w:rsidR="0071336F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E51FC5">
              <w:rPr>
                <w:rFonts w:ascii="Arial" w:hAnsi="Arial" w:cs="Arial"/>
              </w:rPr>
              <w:t>Perform any other related duties that</w:t>
            </w:r>
            <w:r>
              <w:rPr>
                <w:rFonts w:ascii="Arial" w:hAnsi="Arial" w:cs="Arial"/>
              </w:rPr>
              <w:t xml:space="preserve"> may be given by the immediate s</w:t>
            </w:r>
            <w:r w:rsidRPr="00E51FC5">
              <w:rPr>
                <w:rFonts w:ascii="Arial" w:hAnsi="Arial" w:cs="Arial"/>
              </w:rPr>
              <w:t>upervisor</w:t>
            </w:r>
          </w:p>
          <w:p w:rsidR="0071336F" w:rsidRPr="00872A4F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872A4F">
              <w:rPr>
                <w:rFonts w:ascii="Arial" w:hAnsi="Arial"/>
              </w:rPr>
              <w:t xml:space="preserve">Ensure that the </w:t>
            </w:r>
            <w:r w:rsidR="00225240">
              <w:rPr>
                <w:rFonts w:ascii="Arial" w:hAnsi="Arial"/>
              </w:rPr>
              <w:t>National Treasury approved databases are</w:t>
            </w:r>
            <w:r w:rsidR="00E609C8">
              <w:rPr>
                <w:rFonts w:ascii="Arial" w:hAnsi="Arial"/>
              </w:rPr>
              <w:t xml:space="preserve"> </w:t>
            </w:r>
            <w:r w:rsidRPr="00872A4F">
              <w:rPr>
                <w:rFonts w:ascii="Arial" w:hAnsi="Arial"/>
              </w:rPr>
              <w:t>utilised effectively in the sourcing of quotations and that client expectations are met</w:t>
            </w:r>
          </w:p>
          <w:p w:rsidR="0071336F" w:rsidRPr="00872A4F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872A4F">
              <w:rPr>
                <w:rFonts w:ascii="Arial" w:hAnsi="Arial"/>
              </w:rPr>
              <w:t xml:space="preserve">Provide support in maintaining effective systems and procedures for the procurement of goods and services. </w:t>
            </w:r>
          </w:p>
          <w:p w:rsidR="0071336F" w:rsidRPr="00872A4F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872A4F">
              <w:rPr>
                <w:rFonts w:ascii="Arial" w:hAnsi="Arial"/>
              </w:rPr>
              <w:t xml:space="preserve"> Provide support to clients </w:t>
            </w:r>
          </w:p>
          <w:p w:rsidR="0071336F" w:rsidRPr="00872A4F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872A4F">
              <w:rPr>
                <w:rFonts w:ascii="Arial" w:hAnsi="Arial"/>
              </w:rPr>
              <w:t xml:space="preserve">Provide support to supervisor in liaising and co-ordinating with client offices on outstanding </w:t>
            </w:r>
            <w:r w:rsidRPr="00FA6C01">
              <w:rPr>
                <w:rFonts w:ascii="Arial" w:hAnsi="Arial"/>
              </w:rPr>
              <w:t xml:space="preserve">requests </w:t>
            </w:r>
            <w:r w:rsidRPr="00872A4F">
              <w:rPr>
                <w:rFonts w:ascii="Arial" w:hAnsi="Arial"/>
              </w:rPr>
              <w:t>for goods and services</w:t>
            </w:r>
          </w:p>
          <w:p w:rsidR="0071336F" w:rsidRPr="00872A4F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872A4F">
              <w:rPr>
                <w:rFonts w:ascii="Arial" w:hAnsi="Arial"/>
              </w:rPr>
              <w:t>Work closely with the</w:t>
            </w:r>
            <w:r>
              <w:rPr>
                <w:rFonts w:ascii="Arial" w:hAnsi="Arial"/>
              </w:rPr>
              <w:t xml:space="preserve"> supervisor to ensure that the p</w:t>
            </w:r>
            <w:r w:rsidRPr="00872A4F">
              <w:rPr>
                <w:rFonts w:ascii="Arial" w:hAnsi="Arial"/>
              </w:rPr>
              <w:t xml:space="preserve">rocurement of goods and services are compliant and fair </w:t>
            </w:r>
          </w:p>
          <w:p w:rsidR="0071336F" w:rsidRPr="00872A4F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872A4F">
              <w:rPr>
                <w:rFonts w:ascii="Arial" w:hAnsi="Arial"/>
              </w:rPr>
              <w:t xml:space="preserve">Support the management and monitoring of the procurement function of the </w:t>
            </w:r>
            <w:r>
              <w:rPr>
                <w:rFonts w:ascii="Arial" w:hAnsi="Arial"/>
              </w:rPr>
              <w:t>Organization</w:t>
            </w:r>
          </w:p>
          <w:p w:rsidR="0071336F" w:rsidRPr="00872A4F" w:rsidRDefault="0071336F" w:rsidP="0071336F">
            <w:pPr>
              <w:pStyle w:val="ListParagraph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872A4F">
              <w:rPr>
                <w:rFonts w:ascii="Arial" w:hAnsi="Arial"/>
              </w:rPr>
              <w:lastRenderedPageBreak/>
              <w:t>Assist the supervisor in the preparation of management information as well as statistics on procurement</w:t>
            </w:r>
          </w:p>
          <w:p w:rsidR="007C4118" w:rsidRPr="005D662C" w:rsidRDefault="007C4118" w:rsidP="0071336F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5D662C">
              <w:rPr>
                <w:rFonts w:ascii="Arial" w:hAnsi="Arial" w:cs="Arial"/>
              </w:rPr>
              <w:t>Ensure proper administration and record keeping of the supply chain processes as well as ensuring that all internal stakeholders understand and follow required process.</w:t>
            </w:r>
          </w:p>
          <w:p w:rsidR="007C4118" w:rsidRPr="005D662C" w:rsidRDefault="007C4118" w:rsidP="0071336F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5D662C">
              <w:rPr>
                <w:rFonts w:ascii="Arial" w:hAnsi="Arial" w:cs="Arial"/>
              </w:rPr>
              <w:t>Monitoring the implementation of supply chain policies.</w:t>
            </w:r>
          </w:p>
          <w:p w:rsidR="007C4118" w:rsidRPr="005D662C" w:rsidRDefault="00225240" w:rsidP="0071336F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Execute</w:t>
            </w:r>
            <w:r w:rsidR="007C4118" w:rsidRPr="005D662C">
              <w:rPr>
                <w:rFonts w:ascii="Arial" w:hAnsi="Arial" w:cs="Arial"/>
              </w:rPr>
              <w:t xml:space="preserve"> the organisation’s procurement functions.</w:t>
            </w:r>
          </w:p>
          <w:p w:rsidR="007C4118" w:rsidRPr="005D662C" w:rsidRDefault="007C4118" w:rsidP="0071336F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5D662C">
              <w:rPr>
                <w:rFonts w:ascii="Arial" w:hAnsi="Arial" w:cs="Arial"/>
              </w:rPr>
              <w:t>Daily management of incoming requests from end users ensuring timeous turn around</w:t>
            </w:r>
          </w:p>
          <w:p w:rsidR="00625E2C" w:rsidRPr="005D662C" w:rsidRDefault="007C4118" w:rsidP="0071336F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5D662C">
              <w:rPr>
                <w:rFonts w:ascii="Arial" w:hAnsi="Arial" w:cs="Arial"/>
              </w:rPr>
              <w:t>Compile procurement reports for internal and external stakeholders</w:t>
            </w:r>
          </w:p>
        </w:tc>
      </w:tr>
      <w:tr w:rsidR="00EE298F" w:rsidRPr="005D662C" w:rsidTr="00625E2C">
        <w:tc>
          <w:tcPr>
            <w:tcW w:w="2127" w:type="dxa"/>
          </w:tcPr>
          <w:p w:rsidR="00EE298F" w:rsidRPr="005D662C" w:rsidRDefault="0071336F" w:rsidP="007C4118">
            <w:pPr>
              <w:pStyle w:val="Default"/>
              <w:spacing w:line="276" w:lineRule="auto"/>
              <w:rPr>
                <w:color w:val="FF0000"/>
                <w:sz w:val="22"/>
                <w:szCs w:val="22"/>
              </w:rPr>
            </w:pPr>
            <w:r w:rsidRPr="005D662C">
              <w:rPr>
                <w:b/>
              </w:rPr>
              <w:lastRenderedPageBreak/>
              <w:t>Supply Chain Process Administration</w:t>
            </w:r>
          </w:p>
        </w:tc>
        <w:tc>
          <w:tcPr>
            <w:tcW w:w="8079" w:type="dxa"/>
          </w:tcPr>
          <w:p w:rsidR="0071336F" w:rsidRPr="0071336F" w:rsidRDefault="0071336F" w:rsidP="0071336F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71336F">
              <w:rPr>
                <w:rFonts w:ascii="Arial" w:hAnsi="Arial" w:cs="Arial"/>
              </w:rPr>
              <w:t>Develop and implement SCM strategies and process, as well as implementation to ensure efficient running of the procurement process</w:t>
            </w:r>
          </w:p>
          <w:p w:rsidR="0071336F" w:rsidRPr="0071336F" w:rsidRDefault="0071336F" w:rsidP="0071336F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71336F">
              <w:rPr>
                <w:rFonts w:ascii="Arial" w:hAnsi="Arial" w:cs="Arial"/>
              </w:rPr>
              <w:t>Ensure Supply Chain Management policies are updated according to new legislation</w:t>
            </w:r>
          </w:p>
          <w:p w:rsidR="0071336F" w:rsidRPr="0071336F" w:rsidRDefault="0071336F" w:rsidP="0071336F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71336F">
              <w:rPr>
                <w:rFonts w:ascii="Arial" w:hAnsi="Arial" w:cs="Arial"/>
              </w:rPr>
              <w:t>Manage internal and external customer/supplier relations</w:t>
            </w:r>
          </w:p>
          <w:p w:rsidR="0071336F" w:rsidRPr="0071336F" w:rsidRDefault="0071336F" w:rsidP="0071336F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71336F">
              <w:rPr>
                <w:rFonts w:ascii="Arial" w:hAnsi="Arial" w:cs="Arial"/>
              </w:rPr>
              <w:t>Monthly reporting on all Supply Chain Management activities e.g. BBBEE spend, procurement compliance, contract spending etc.</w:t>
            </w:r>
          </w:p>
          <w:p w:rsidR="0071336F" w:rsidRPr="0071336F" w:rsidRDefault="0071336F" w:rsidP="0071336F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71336F">
              <w:rPr>
                <w:rFonts w:ascii="Arial" w:hAnsi="Arial" w:cs="Arial"/>
              </w:rPr>
              <w:t>Train all company staff on Supply Chain Management policies and procedures and ensure adherence to processes</w:t>
            </w:r>
          </w:p>
          <w:p w:rsidR="00EE298F" w:rsidRPr="0071336F" w:rsidRDefault="0071336F" w:rsidP="0071336F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71336F">
              <w:rPr>
                <w:rFonts w:ascii="Arial" w:hAnsi="Arial" w:cs="Arial"/>
              </w:rPr>
              <w:t>Report on service provider performance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298F" w:rsidRPr="005D662C" w:rsidTr="005F1057">
        <w:trPr>
          <w:trHeight w:val="997"/>
        </w:trPr>
        <w:tc>
          <w:tcPr>
            <w:tcW w:w="2127" w:type="dxa"/>
          </w:tcPr>
          <w:p w:rsidR="00EE298F" w:rsidRPr="005D662C" w:rsidRDefault="007C4118" w:rsidP="007C4118">
            <w:pPr>
              <w:pStyle w:val="Default"/>
              <w:spacing w:line="276" w:lineRule="auto"/>
              <w:rPr>
                <w:color w:val="FF0000"/>
                <w:sz w:val="22"/>
                <w:szCs w:val="22"/>
              </w:rPr>
            </w:pPr>
            <w:r w:rsidRPr="005D662C">
              <w:rPr>
                <w:b/>
                <w:sz w:val="22"/>
                <w:szCs w:val="22"/>
              </w:rPr>
              <w:t>Treasury and Legal Compliance</w:t>
            </w:r>
          </w:p>
        </w:tc>
        <w:tc>
          <w:tcPr>
            <w:tcW w:w="8079" w:type="dxa"/>
          </w:tcPr>
          <w:p w:rsidR="00EE298F" w:rsidRPr="00B9238C" w:rsidRDefault="005F1057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>Ensure compliance with Treasury requirements, includes inter alia PFMA Act, PPPFA Act, BBBEE Act etc. Knowledge of Supply Chain Management in government</w:t>
            </w:r>
          </w:p>
        </w:tc>
      </w:tr>
      <w:tr w:rsidR="0071336F" w:rsidRPr="005D662C" w:rsidTr="00625E2C">
        <w:tc>
          <w:tcPr>
            <w:tcW w:w="2127" w:type="dxa"/>
          </w:tcPr>
          <w:p w:rsidR="0071336F" w:rsidRPr="002C73D0" w:rsidRDefault="0071336F" w:rsidP="0071336F">
            <w:pPr>
              <w:tabs>
                <w:tab w:val="num" w:pos="432"/>
              </w:tabs>
              <w:ind w:left="72"/>
              <w:rPr>
                <w:rFonts w:ascii="Arial" w:hAnsi="Arial" w:cs="Arial"/>
                <w:b/>
              </w:rPr>
            </w:pPr>
            <w:r w:rsidRPr="002C73D0">
              <w:rPr>
                <w:rFonts w:ascii="Arial" w:hAnsi="Arial" w:cs="Arial"/>
                <w:b/>
              </w:rPr>
              <w:t>Procurement</w:t>
            </w:r>
            <w:r>
              <w:rPr>
                <w:rFonts w:ascii="Arial" w:hAnsi="Arial" w:cs="Arial"/>
                <w:b/>
              </w:rPr>
              <w:t xml:space="preserve"> Administration</w:t>
            </w:r>
          </w:p>
        </w:tc>
        <w:tc>
          <w:tcPr>
            <w:tcW w:w="8079" w:type="dxa"/>
          </w:tcPr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>Ensure strict compliance with the rules of procurement process and supply chain cycle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>Manage and monitor the procurement processes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>Ensure that Vendor database has been developed, and tracked on a monthly basis to ensure that it is current and up to date. (In a case where the entity is using its own database)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>Purchasing processes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 xml:space="preserve">Contracts management  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>Undertake necessary administration related to procurement activities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>Identify and implement optimization strategies for procurement.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>Support project procurement vendor sourcing requirements as well as on-demand vendor sourcing requirements.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 xml:space="preserve">Meet with staff and management to help them determine their purchasing needs 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>Identify preferred suppliers with respect to pre-determined criteria such as price, BEE component, and quality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>Negotiate and agree all preferred supplier contracts – no preferred supplier without a contract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>Negotiate best rates – no overspends incurred and proof of decrease in overall costs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>Ensure that supplier deliveries are in line with contract deliveries requirements, e.g. price, quality – minimum returns on deliveries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 xml:space="preserve">Advise staff and management on contracts with suppliers 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 xml:space="preserve">Study catalogues and trade journals to see what local and overseas sellers are offering 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>Keep up with market trends, new products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>Negotiate preferred supplier agreements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lastRenderedPageBreak/>
              <w:t xml:space="preserve">Hold suppliers accountable to agreements – price, quality, service, delivery times 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>Monitor utilisation of suppliers</w:t>
            </w:r>
          </w:p>
          <w:p w:rsidR="0071336F" w:rsidRPr="00B9238C" w:rsidRDefault="0071336F" w:rsidP="00B9238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B9238C">
              <w:rPr>
                <w:rFonts w:ascii="Arial" w:hAnsi="Arial" w:cs="Arial"/>
              </w:rPr>
              <w:t>Constantly scan environment for better suppliers, products, market trends</w:t>
            </w:r>
          </w:p>
        </w:tc>
      </w:tr>
    </w:tbl>
    <w:p w:rsidR="007C3F32" w:rsidRPr="005D662C" w:rsidRDefault="007C3F32" w:rsidP="007C4118">
      <w:pPr>
        <w:rPr>
          <w:rFonts w:ascii="Arial" w:hAnsi="Arial" w:cs="Arial"/>
        </w:rPr>
      </w:pPr>
    </w:p>
    <w:p w:rsidR="007C4118" w:rsidRPr="005D662C" w:rsidRDefault="007C4118" w:rsidP="007C4118">
      <w:pPr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928"/>
        <w:gridCol w:w="5278"/>
      </w:tblGrid>
      <w:tr w:rsidR="00625E2C" w:rsidRPr="005D662C" w:rsidTr="00625E2C">
        <w:trPr>
          <w:cantSplit/>
          <w:trHeight w:val="261"/>
        </w:trPr>
        <w:tc>
          <w:tcPr>
            <w:tcW w:w="10206" w:type="dxa"/>
            <w:gridSpan w:val="2"/>
            <w:shd w:val="clear" w:color="auto" w:fill="BFBFBF"/>
          </w:tcPr>
          <w:p w:rsidR="00625E2C" w:rsidRPr="005D662C" w:rsidRDefault="00625E2C" w:rsidP="007C4118">
            <w:pPr>
              <w:pStyle w:val="Heading1"/>
              <w:numPr>
                <w:ilvl w:val="0"/>
                <w:numId w:val="0"/>
              </w:numPr>
              <w:spacing w:before="0" w:after="0" w:line="276" w:lineRule="auto"/>
              <w:ind w:left="431" w:hanging="431"/>
              <w:jc w:val="center"/>
              <w:rPr>
                <w:sz w:val="22"/>
                <w:szCs w:val="22"/>
              </w:rPr>
            </w:pPr>
            <w:r w:rsidRPr="005D662C">
              <w:rPr>
                <w:sz w:val="22"/>
                <w:szCs w:val="22"/>
              </w:rPr>
              <w:t>KEY RELATIONSHIP INTERFACES</w:t>
            </w:r>
          </w:p>
        </w:tc>
      </w:tr>
      <w:tr w:rsidR="00625E2C" w:rsidRPr="005D662C" w:rsidTr="00625E2C">
        <w:trPr>
          <w:trHeight w:val="549"/>
        </w:trPr>
        <w:tc>
          <w:tcPr>
            <w:tcW w:w="4928" w:type="dxa"/>
          </w:tcPr>
          <w:p w:rsidR="00625E2C" w:rsidRPr="005D662C" w:rsidRDefault="00625E2C" w:rsidP="007C4118">
            <w:pPr>
              <w:jc w:val="both"/>
              <w:rPr>
                <w:rFonts w:ascii="Arial" w:hAnsi="Arial" w:cs="Arial"/>
                <w:b/>
                <w:bCs/>
              </w:rPr>
            </w:pPr>
            <w:r w:rsidRPr="005D662C">
              <w:rPr>
                <w:rFonts w:ascii="Arial" w:hAnsi="Arial" w:cs="Arial"/>
                <w:b/>
                <w:bCs/>
              </w:rPr>
              <w:t xml:space="preserve">Internal Relationships - other than reporting lines (manager and subordinates). </w:t>
            </w:r>
            <w:r w:rsidRPr="005D662C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5278" w:type="dxa"/>
          </w:tcPr>
          <w:p w:rsidR="00625E2C" w:rsidRPr="005D662C" w:rsidRDefault="00625E2C" w:rsidP="007C4118">
            <w:pPr>
              <w:jc w:val="both"/>
              <w:rPr>
                <w:rFonts w:ascii="Arial" w:hAnsi="Arial" w:cs="Arial"/>
                <w:b/>
                <w:bCs/>
              </w:rPr>
            </w:pPr>
            <w:r w:rsidRPr="005D662C">
              <w:rPr>
                <w:rFonts w:ascii="Arial" w:hAnsi="Arial" w:cs="Arial"/>
                <w:b/>
                <w:bCs/>
              </w:rPr>
              <w:t>External Relationships (With Local/Provincial structures and other key parties, specify)</w:t>
            </w:r>
          </w:p>
        </w:tc>
      </w:tr>
      <w:tr w:rsidR="00625E2C" w:rsidRPr="005D662C" w:rsidTr="007C3F32">
        <w:trPr>
          <w:cantSplit/>
          <w:trHeight w:val="846"/>
        </w:trPr>
        <w:tc>
          <w:tcPr>
            <w:tcW w:w="4928" w:type="dxa"/>
          </w:tcPr>
          <w:p w:rsidR="00EE298F" w:rsidRPr="005D662C" w:rsidRDefault="00EE298F" w:rsidP="007C411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278" w:type="dxa"/>
          </w:tcPr>
          <w:p w:rsidR="00BE711D" w:rsidRPr="005D662C" w:rsidRDefault="00BE711D" w:rsidP="007C4118">
            <w:pPr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Arial" w:hAnsi="Arial" w:cs="Arial"/>
              </w:rPr>
            </w:pPr>
          </w:p>
        </w:tc>
      </w:tr>
    </w:tbl>
    <w:p w:rsidR="00625E2C" w:rsidRPr="005D662C" w:rsidRDefault="00625E2C" w:rsidP="007C4118">
      <w:pPr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244"/>
      </w:tblGrid>
      <w:tr w:rsidR="00625E2C" w:rsidRPr="005D662C" w:rsidTr="00625E2C">
        <w:tc>
          <w:tcPr>
            <w:tcW w:w="4962" w:type="dxa"/>
          </w:tcPr>
          <w:p w:rsidR="00625E2C" w:rsidRPr="005D662C" w:rsidRDefault="00625E2C" w:rsidP="007C4118">
            <w:pPr>
              <w:rPr>
                <w:rFonts w:ascii="Arial" w:hAnsi="Arial" w:cs="Arial"/>
              </w:rPr>
            </w:pPr>
            <w:r w:rsidRPr="005D662C">
              <w:rPr>
                <w:rFonts w:ascii="Arial" w:hAnsi="Arial" w:cs="Arial"/>
              </w:rPr>
              <w:t>Signed by:</w:t>
            </w:r>
          </w:p>
          <w:p w:rsidR="00625E2C" w:rsidRPr="005D662C" w:rsidRDefault="00625E2C" w:rsidP="007C4118">
            <w:pPr>
              <w:rPr>
                <w:rFonts w:ascii="Arial" w:hAnsi="Arial" w:cs="Arial"/>
                <w:color w:val="000000"/>
              </w:rPr>
            </w:pPr>
            <w:r w:rsidRPr="005D662C">
              <w:rPr>
                <w:rFonts w:ascii="Arial" w:hAnsi="Arial" w:cs="Arial"/>
                <w:color w:val="000000"/>
              </w:rPr>
              <w:t>(</w:t>
            </w:r>
            <w:r w:rsidRPr="005D662C">
              <w:rPr>
                <w:rFonts w:ascii="Arial" w:hAnsi="Arial" w:cs="Arial"/>
                <w:b/>
                <w:color w:val="000000"/>
              </w:rPr>
              <w:t>Job Holder)</w:t>
            </w:r>
          </w:p>
        </w:tc>
        <w:tc>
          <w:tcPr>
            <w:tcW w:w="5244" w:type="dxa"/>
          </w:tcPr>
          <w:p w:rsidR="00625E2C" w:rsidRPr="005D662C" w:rsidRDefault="00625E2C" w:rsidP="007C4118">
            <w:pPr>
              <w:rPr>
                <w:rFonts w:ascii="Arial" w:hAnsi="Arial" w:cs="Arial"/>
              </w:rPr>
            </w:pPr>
            <w:r w:rsidRPr="005D662C">
              <w:rPr>
                <w:rFonts w:ascii="Arial" w:hAnsi="Arial" w:cs="Arial"/>
              </w:rPr>
              <w:t>Authorised by:</w:t>
            </w:r>
          </w:p>
        </w:tc>
      </w:tr>
      <w:tr w:rsidR="00625E2C" w:rsidRPr="005D662C" w:rsidTr="00625E2C">
        <w:tc>
          <w:tcPr>
            <w:tcW w:w="4962" w:type="dxa"/>
          </w:tcPr>
          <w:p w:rsidR="00625E2C" w:rsidRPr="005D662C" w:rsidRDefault="00625E2C" w:rsidP="007C4118">
            <w:pPr>
              <w:rPr>
                <w:rFonts w:ascii="Arial" w:hAnsi="Arial" w:cs="Arial"/>
              </w:rPr>
            </w:pPr>
            <w:r w:rsidRPr="005D662C">
              <w:rPr>
                <w:rFonts w:ascii="Arial" w:hAnsi="Arial" w:cs="Arial"/>
              </w:rPr>
              <w:t>Date:</w:t>
            </w:r>
          </w:p>
          <w:p w:rsidR="00625E2C" w:rsidRPr="005D662C" w:rsidRDefault="00625E2C" w:rsidP="007C4118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625E2C" w:rsidRPr="005D662C" w:rsidRDefault="00625E2C" w:rsidP="007C4118">
            <w:pPr>
              <w:rPr>
                <w:rFonts w:ascii="Arial" w:hAnsi="Arial" w:cs="Arial"/>
              </w:rPr>
            </w:pPr>
            <w:r w:rsidRPr="005D662C">
              <w:rPr>
                <w:rFonts w:ascii="Arial" w:hAnsi="Arial" w:cs="Arial"/>
              </w:rPr>
              <w:t>Date:</w:t>
            </w:r>
          </w:p>
        </w:tc>
      </w:tr>
    </w:tbl>
    <w:p w:rsidR="00625E2C" w:rsidRPr="005D662C" w:rsidRDefault="00625E2C" w:rsidP="007C4118">
      <w:pPr>
        <w:rPr>
          <w:rFonts w:ascii="Arial" w:hAnsi="Arial" w:cs="Arial"/>
        </w:rPr>
      </w:pPr>
    </w:p>
    <w:p w:rsidR="00625E2C" w:rsidRPr="005D662C" w:rsidRDefault="00625E2C" w:rsidP="007C4118">
      <w:pPr>
        <w:tabs>
          <w:tab w:val="left" w:pos="6060"/>
        </w:tabs>
        <w:rPr>
          <w:rFonts w:ascii="Arial" w:hAnsi="Arial" w:cs="Arial"/>
        </w:rPr>
      </w:pPr>
    </w:p>
    <w:sectPr w:rsidR="00625E2C" w:rsidRPr="005D662C" w:rsidSect="00625E2C">
      <w:footerReference w:type="default" r:id="rId8"/>
      <w:pgSz w:w="11906" w:h="16838"/>
      <w:pgMar w:top="676" w:right="1440" w:bottom="567" w:left="144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80" w:rsidRDefault="00726D80" w:rsidP="00625E2C">
      <w:pPr>
        <w:spacing w:after="0" w:line="240" w:lineRule="auto"/>
      </w:pPr>
      <w:r>
        <w:separator/>
      </w:r>
    </w:p>
  </w:endnote>
  <w:endnote w:type="continuationSeparator" w:id="0">
    <w:p w:rsidR="00726D80" w:rsidRDefault="00726D80" w:rsidP="0062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2C" w:rsidRPr="00625E2C" w:rsidRDefault="00625E2C" w:rsidP="00625E2C">
    <w:pPr>
      <w:pStyle w:val="Footer"/>
      <w:tabs>
        <w:tab w:val="left" w:pos="7920"/>
      </w:tabs>
      <w:rPr>
        <w:b/>
        <w:sz w:val="20"/>
        <w:szCs w:val="20"/>
      </w:rPr>
    </w:pPr>
    <w:r w:rsidRPr="00625E2C">
      <w:rPr>
        <w:b/>
        <w:sz w:val="20"/>
        <w:szCs w:val="20"/>
      </w:rPr>
      <w:t>Job Profile –</w:t>
    </w:r>
    <w:r w:rsidR="007C4118">
      <w:rPr>
        <w:rFonts w:cs="Arial"/>
        <w:b/>
        <w:bCs/>
        <w:sz w:val="20"/>
        <w:szCs w:val="18"/>
      </w:rPr>
      <w:t xml:space="preserve"> Supply Chain Officer</w:t>
    </w:r>
    <w:r w:rsidRPr="00625E2C">
      <w:rPr>
        <w:b/>
        <w:sz w:val="20"/>
        <w:szCs w:val="20"/>
      </w:rPr>
      <w:tab/>
    </w:r>
    <w:r w:rsidRPr="00625E2C">
      <w:rPr>
        <w:b/>
        <w:sz w:val="20"/>
        <w:szCs w:val="20"/>
      </w:rPr>
      <w:tab/>
    </w:r>
    <w:r w:rsidRPr="00625E2C">
      <w:rPr>
        <w:b/>
        <w:sz w:val="20"/>
        <w:szCs w:val="20"/>
      </w:rPr>
      <w:tab/>
    </w:r>
    <w:sdt>
      <w:sdtPr>
        <w:rPr>
          <w:b/>
          <w:sz w:val="20"/>
          <w:szCs w:val="20"/>
        </w:rPr>
        <w:id w:val="3101205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625E2C">
              <w:rPr>
                <w:b/>
                <w:sz w:val="20"/>
                <w:szCs w:val="20"/>
              </w:rPr>
              <w:t xml:space="preserve">Page </w:t>
            </w:r>
            <w:r w:rsidR="00A44EC6" w:rsidRPr="00625E2C">
              <w:rPr>
                <w:b/>
                <w:sz w:val="20"/>
                <w:szCs w:val="20"/>
              </w:rPr>
              <w:fldChar w:fldCharType="begin"/>
            </w:r>
            <w:r w:rsidRPr="00625E2C">
              <w:rPr>
                <w:b/>
                <w:sz w:val="20"/>
                <w:szCs w:val="20"/>
              </w:rPr>
              <w:instrText xml:space="preserve"> PAGE </w:instrText>
            </w:r>
            <w:r w:rsidR="00A44EC6" w:rsidRPr="00625E2C">
              <w:rPr>
                <w:b/>
                <w:sz w:val="20"/>
                <w:szCs w:val="20"/>
              </w:rPr>
              <w:fldChar w:fldCharType="separate"/>
            </w:r>
            <w:r w:rsidR="000429A7">
              <w:rPr>
                <w:b/>
                <w:noProof/>
                <w:sz w:val="20"/>
                <w:szCs w:val="20"/>
              </w:rPr>
              <w:t>4</w:t>
            </w:r>
            <w:r w:rsidR="00A44EC6" w:rsidRPr="00625E2C">
              <w:rPr>
                <w:b/>
                <w:sz w:val="20"/>
                <w:szCs w:val="20"/>
              </w:rPr>
              <w:fldChar w:fldCharType="end"/>
            </w:r>
            <w:r w:rsidRPr="00625E2C">
              <w:rPr>
                <w:b/>
                <w:sz w:val="20"/>
                <w:szCs w:val="20"/>
              </w:rPr>
              <w:t xml:space="preserve"> of </w:t>
            </w:r>
            <w:r w:rsidR="00A44EC6" w:rsidRPr="00625E2C">
              <w:rPr>
                <w:b/>
                <w:sz w:val="20"/>
                <w:szCs w:val="20"/>
              </w:rPr>
              <w:fldChar w:fldCharType="begin"/>
            </w:r>
            <w:r w:rsidRPr="00625E2C">
              <w:rPr>
                <w:b/>
                <w:sz w:val="20"/>
                <w:szCs w:val="20"/>
              </w:rPr>
              <w:instrText xml:space="preserve"> NUMPAGES  </w:instrText>
            </w:r>
            <w:r w:rsidR="00A44EC6" w:rsidRPr="00625E2C">
              <w:rPr>
                <w:b/>
                <w:sz w:val="20"/>
                <w:szCs w:val="20"/>
              </w:rPr>
              <w:fldChar w:fldCharType="separate"/>
            </w:r>
            <w:r w:rsidR="000429A7">
              <w:rPr>
                <w:b/>
                <w:noProof/>
                <w:sz w:val="20"/>
                <w:szCs w:val="20"/>
              </w:rPr>
              <w:t>4</w:t>
            </w:r>
            <w:r w:rsidR="00A44EC6" w:rsidRPr="00625E2C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  <w:p w:rsidR="00625E2C" w:rsidRPr="00625E2C" w:rsidRDefault="00625E2C">
    <w:pPr>
      <w:pStyle w:val="Footer"/>
      <w:rPr>
        <w:sz w:val="20"/>
        <w:szCs w:val="20"/>
      </w:rPr>
    </w:pPr>
  </w:p>
  <w:p w:rsidR="00625E2C" w:rsidRDefault="00625E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80" w:rsidRDefault="00726D80" w:rsidP="00625E2C">
      <w:pPr>
        <w:spacing w:after="0" w:line="240" w:lineRule="auto"/>
      </w:pPr>
      <w:r>
        <w:separator/>
      </w:r>
    </w:p>
  </w:footnote>
  <w:footnote w:type="continuationSeparator" w:id="0">
    <w:p w:rsidR="00726D80" w:rsidRDefault="00726D80" w:rsidP="0062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1C6FF2"/>
    <w:lvl w:ilvl="0">
      <w:numFmt w:val="decimal"/>
      <w:lvlText w:val="*"/>
      <w:lvlJc w:val="left"/>
    </w:lvl>
  </w:abstractNum>
  <w:abstractNum w:abstractNumId="1" w15:restartNumberingAfterBreak="0">
    <w:nsid w:val="02FB15F2"/>
    <w:multiLevelType w:val="hybridMultilevel"/>
    <w:tmpl w:val="29C4C6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D3AC9"/>
    <w:multiLevelType w:val="hybridMultilevel"/>
    <w:tmpl w:val="061A8318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E5E3A"/>
    <w:multiLevelType w:val="hybridMultilevel"/>
    <w:tmpl w:val="582AD00C"/>
    <w:lvl w:ilvl="0" w:tplc="2E501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2713631"/>
    <w:multiLevelType w:val="hybridMultilevel"/>
    <w:tmpl w:val="54083762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85D77"/>
    <w:multiLevelType w:val="hybridMultilevel"/>
    <w:tmpl w:val="000E67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22A95"/>
    <w:multiLevelType w:val="hybridMultilevel"/>
    <w:tmpl w:val="842634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D2B6E"/>
    <w:multiLevelType w:val="hybridMultilevel"/>
    <w:tmpl w:val="303E17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E778C"/>
    <w:multiLevelType w:val="hybridMultilevel"/>
    <w:tmpl w:val="2DA0D2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6643E"/>
    <w:multiLevelType w:val="hybridMultilevel"/>
    <w:tmpl w:val="46FEFD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11E9D"/>
    <w:multiLevelType w:val="hybridMultilevel"/>
    <w:tmpl w:val="3D5A2E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7A2B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A8702E"/>
    <w:multiLevelType w:val="hybridMultilevel"/>
    <w:tmpl w:val="CC5468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C12FB7"/>
    <w:multiLevelType w:val="hybridMultilevel"/>
    <w:tmpl w:val="1C1CDD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D732B"/>
    <w:multiLevelType w:val="hybridMultilevel"/>
    <w:tmpl w:val="AF587694"/>
    <w:lvl w:ilvl="0" w:tplc="2820D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6EE2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C18B6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744A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5A4C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3CEEA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6ACB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F4A2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1A079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D9091F"/>
    <w:multiLevelType w:val="hybridMultilevel"/>
    <w:tmpl w:val="1F28BD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634A6"/>
    <w:multiLevelType w:val="hybridMultilevel"/>
    <w:tmpl w:val="52FAC0E8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816CB6"/>
    <w:multiLevelType w:val="hybridMultilevel"/>
    <w:tmpl w:val="AD5AF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4E6FA1"/>
    <w:multiLevelType w:val="hybridMultilevel"/>
    <w:tmpl w:val="8B0A6272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25795"/>
    <w:multiLevelType w:val="multilevel"/>
    <w:tmpl w:val="CF84B8D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5012049"/>
    <w:multiLevelType w:val="hybridMultilevel"/>
    <w:tmpl w:val="7B9E04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E3A62"/>
    <w:multiLevelType w:val="hybridMultilevel"/>
    <w:tmpl w:val="271A596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7C0893"/>
    <w:multiLevelType w:val="hybridMultilevel"/>
    <w:tmpl w:val="43AC6C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A2768"/>
    <w:multiLevelType w:val="hybridMultilevel"/>
    <w:tmpl w:val="E6F840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6E92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2" w:tplc="FDF8D3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B73C93"/>
    <w:multiLevelType w:val="hybridMultilevel"/>
    <w:tmpl w:val="4A04FE9A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2775D7"/>
    <w:multiLevelType w:val="hybridMultilevel"/>
    <w:tmpl w:val="F68010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C15D7"/>
    <w:multiLevelType w:val="hybridMultilevel"/>
    <w:tmpl w:val="E6F840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F8D3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012E4C"/>
    <w:multiLevelType w:val="hybridMultilevel"/>
    <w:tmpl w:val="B53C2C0C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DD2331"/>
    <w:multiLevelType w:val="hybridMultilevel"/>
    <w:tmpl w:val="4B382E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96598A"/>
    <w:multiLevelType w:val="hybridMultilevel"/>
    <w:tmpl w:val="8160A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847ED"/>
    <w:multiLevelType w:val="hybridMultilevel"/>
    <w:tmpl w:val="0DF238A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5D3B5A"/>
    <w:multiLevelType w:val="hybridMultilevel"/>
    <w:tmpl w:val="5E92A1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886DF9"/>
    <w:multiLevelType w:val="hybridMultilevel"/>
    <w:tmpl w:val="3C563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867E67"/>
    <w:multiLevelType w:val="hybridMultilevel"/>
    <w:tmpl w:val="31723650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DB24F9"/>
    <w:multiLevelType w:val="hybridMultilevel"/>
    <w:tmpl w:val="286E5F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BF4DFC"/>
    <w:multiLevelType w:val="hybridMultilevel"/>
    <w:tmpl w:val="FB2080E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BD0930"/>
    <w:multiLevelType w:val="hybridMultilevel"/>
    <w:tmpl w:val="2BDCDB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E6DAF"/>
    <w:multiLevelType w:val="hybridMultilevel"/>
    <w:tmpl w:val="46BC23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7D1990"/>
    <w:multiLevelType w:val="hybridMultilevel"/>
    <w:tmpl w:val="C0C618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87446E"/>
    <w:multiLevelType w:val="hybridMultilevel"/>
    <w:tmpl w:val="61EAD1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A849BC"/>
    <w:multiLevelType w:val="hybridMultilevel"/>
    <w:tmpl w:val="CC3E0E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34CA0"/>
    <w:multiLevelType w:val="hybridMultilevel"/>
    <w:tmpl w:val="BA34D7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756773"/>
    <w:multiLevelType w:val="hybridMultilevel"/>
    <w:tmpl w:val="468235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83062"/>
    <w:multiLevelType w:val="hybridMultilevel"/>
    <w:tmpl w:val="C8F4E3EE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B30875"/>
    <w:multiLevelType w:val="hybridMultilevel"/>
    <w:tmpl w:val="4C0CE9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6125D"/>
    <w:multiLevelType w:val="hybridMultilevel"/>
    <w:tmpl w:val="6B2E4F12"/>
    <w:lvl w:ilvl="0" w:tplc="5A6E92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50F15"/>
    <w:multiLevelType w:val="hybridMultilevel"/>
    <w:tmpl w:val="3904B2C8"/>
    <w:lvl w:ilvl="0" w:tplc="08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47" w15:restartNumberingAfterBreak="0">
    <w:nsid w:val="7A89397E"/>
    <w:multiLevelType w:val="hybridMultilevel"/>
    <w:tmpl w:val="39AAB4B8"/>
    <w:lvl w:ilvl="0" w:tplc="65922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41"/>
  </w:num>
  <w:num w:numId="6">
    <w:abstractNumId w:val="11"/>
  </w:num>
  <w:num w:numId="7">
    <w:abstractNumId w:val="29"/>
  </w:num>
  <w:num w:numId="8">
    <w:abstractNumId w:val="28"/>
  </w:num>
  <w:num w:numId="9">
    <w:abstractNumId w:val="26"/>
  </w:num>
  <w:num w:numId="10">
    <w:abstractNumId w:val="23"/>
  </w:num>
  <w:num w:numId="11">
    <w:abstractNumId w:val="45"/>
  </w:num>
  <w:num w:numId="12">
    <w:abstractNumId w:val="21"/>
  </w:num>
  <w:num w:numId="13">
    <w:abstractNumId w:val="36"/>
  </w:num>
  <w:num w:numId="14">
    <w:abstractNumId w:val="22"/>
  </w:num>
  <w:num w:numId="15">
    <w:abstractNumId w:val="42"/>
  </w:num>
  <w:num w:numId="16">
    <w:abstractNumId w:val="14"/>
  </w:num>
  <w:num w:numId="17">
    <w:abstractNumId w:val="1"/>
  </w:num>
  <w:num w:numId="18">
    <w:abstractNumId w:val="8"/>
  </w:num>
  <w:num w:numId="19">
    <w:abstractNumId w:val="15"/>
  </w:num>
  <w:num w:numId="20">
    <w:abstractNumId w:val="40"/>
  </w:num>
  <w:num w:numId="21">
    <w:abstractNumId w:val="44"/>
  </w:num>
  <w:num w:numId="22">
    <w:abstractNumId w:val="25"/>
  </w:num>
  <w:num w:numId="23">
    <w:abstractNumId w:val="20"/>
  </w:num>
  <w:num w:numId="24">
    <w:abstractNumId w:val="13"/>
  </w:num>
  <w:num w:numId="25">
    <w:abstractNumId w:val="47"/>
  </w:num>
  <w:num w:numId="26">
    <w:abstractNumId w:val="30"/>
  </w:num>
  <w:num w:numId="27">
    <w:abstractNumId w:val="16"/>
  </w:num>
  <w:num w:numId="28">
    <w:abstractNumId w:val="2"/>
  </w:num>
  <w:num w:numId="29">
    <w:abstractNumId w:val="27"/>
  </w:num>
  <w:num w:numId="30">
    <w:abstractNumId w:val="18"/>
  </w:num>
  <w:num w:numId="31">
    <w:abstractNumId w:val="4"/>
  </w:num>
  <w:num w:numId="32">
    <w:abstractNumId w:val="24"/>
  </w:num>
  <w:num w:numId="33">
    <w:abstractNumId w:val="43"/>
  </w:num>
  <w:num w:numId="34">
    <w:abstractNumId w:val="33"/>
  </w:num>
  <w:num w:numId="35">
    <w:abstractNumId w:val="3"/>
  </w:num>
  <w:num w:numId="36">
    <w:abstractNumId w:val="34"/>
  </w:num>
  <w:num w:numId="37">
    <w:abstractNumId w:val="37"/>
  </w:num>
  <w:num w:numId="38">
    <w:abstractNumId w:val="10"/>
  </w:num>
  <w:num w:numId="39">
    <w:abstractNumId w:val="39"/>
  </w:num>
  <w:num w:numId="40">
    <w:abstractNumId w:val="31"/>
  </w:num>
  <w:num w:numId="41">
    <w:abstractNumId w:val="38"/>
  </w:num>
  <w:num w:numId="42">
    <w:abstractNumId w:val="46"/>
  </w:num>
  <w:num w:numId="43">
    <w:abstractNumId w:val="32"/>
  </w:num>
  <w:num w:numId="44">
    <w:abstractNumId w:val="17"/>
  </w:num>
  <w:num w:numId="45">
    <w:abstractNumId w:val="5"/>
  </w:num>
  <w:num w:numId="46">
    <w:abstractNumId w:val="12"/>
  </w:num>
  <w:num w:numId="47">
    <w:abstractNumId w:val="3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2C"/>
    <w:rsid w:val="00011461"/>
    <w:rsid w:val="000429A7"/>
    <w:rsid w:val="00061665"/>
    <w:rsid w:val="000D242C"/>
    <w:rsid w:val="000E0DF7"/>
    <w:rsid w:val="001848FA"/>
    <w:rsid w:val="00191598"/>
    <w:rsid w:val="001F38FE"/>
    <w:rsid w:val="00216E03"/>
    <w:rsid w:val="002245D7"/>
    <w:rsid w:val="00225240"/>
    <w:rsid w:val="002C7885"/>
    <w:rsid w:val="002E3B3D"/>
    <w:rsid w:val="003C5E2D"/>
    <w:rsid w:val="004E0B97"/>
    <w:rsid w:val="004E765E"/>
    <w:rsid w:val="005D31E3"/>
    <w:rsid w:val="005D662C"/>
    <w:rsid w:val="005F1057"/>
    <w:rsid w:val="0060613C"/>
    <w:rsid w:val="00625E2C"/>
    <w:rsid w:val="00640D79"/>
    <w:rsid w:val="00673803"/>
    <w:rsid w:val="006F07D1"/>
    <w:rsid w:val="0071336F"/>
    <w:rsid w:val="00726D80"/>
    <w:rsid w:val="007775D8"/>
    <w:rsid w:val="007C3F32"/>
    <w:rsid w:val="007C4118"/>
    <w:rsid w:val="0086755C"/>
    <w:rsid w:val="008E2ADE"/>
    <w:rsid w:val="00993313"/>
    <w:rsid w:val="009C1357"/>
    <w:rsid w:val="00A229D3"/>
    <w:rsid w:val="00A44EC6"/>
    <w:rsid w:val="00B9238C"/>
    <w:rsid w:val="00BB2D70"/>
    <w:rsid w:val="00BE711D"/>
    <w:rsid w:val="00C60A04"/>
    <w:rsid w:val="00C730A9"/>
    <w:rsid w:val="00C8437E"/>
    <w:rsid w:val="00D321AC"/>
    <w:rsid w:val="00D509FA"/>
    <w:rsid w:val="00DC2787"/>
    <w:rsid w:val="00DD6F6D"/>
    <w:rsid w:val="00E1523E"/>
    <w:rsid w:val="00E51B09"/>
    <w:rsid w:val="00E609C8"/>
    <w:rsid w:val="00E97845"/>
    <w:rsid w:val="00EE298F"/>
    <w:rsid w:val="00F30FAE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B6364"/>
  <w15:docId w15:val="{0A594C90-8AFA-42E8-AA39-5C9C0265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97"/>
  </w:style>
  <w:style w:type="paragraph" w:styleId="Heading1">
    <w:name w:val="heading 1"/>
    <w:basedOn w:val="Normal"/>
    <w:next w:val="Normal"/>
    <w:link w:val="Heading1Char"/>
    <w:qFormat/>
    <w:rsid w:val="00625E2C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625E2C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0"/>
      <w:szCs w:val="28"/>
      <w:lang w:val="en-AU" w:eastAsia="en-AU"/>
    </w:rPr>
  </w:style>
  <w:style w:type="paragraph" w:styleId="Heading3">
    <w:name w:val="heading 3"/>
    <w:aliases w:val="Heading 3 Char1,Heading 3 Char Char"/>
    <w:basedOn w:val="Normal"/>
    <w:next w:val="Normal"/>
    <w:link w:val="Heading3Char"/>
    <w:qFormat/>
    <w:rsid w:val="00625E2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6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625E2C"/>
    <w:pPr>
      <w:keepNext/>
      <w:numPr>
        <w:ilvl w:val="3"/>
        <w:numId w:val="1"/>
      </w:numPr>
      <w:spacing w:after="0" w:line="240" w:lineRule="auto"/>
      <w:ind w:left="862" w:hanging="862"/>
      <w:jc w:val="both"/>
      <w:outlineLvl w:val="3"/>
    </w:pPr>
    <w:rPr>
      <w:rFonts w:ascii="Arial" w:eastAsia="Times New Roman" w:hAnsi="Arial" w:cs="Times New Roman"/>
      <w:bCs/>
      <w:i/>
      <w:sz w:val="20"/>
      <w:szCs w:val="28"/>
      <w:lang w:val="en-AU" w:eastAsia="en-AU"/>
    </w:rPr>
  </w:style>
  <w:style w:type="paragraph" w:styleId="Heading5">
    <w:name w:val="heading 5"/>
    <w:basedOn w:val="Normal"/>
    <w:next w:val="Normal"/>
    <w:link w:val="Heading5Char"/>
    <w:qFormat/>
    <w:rsid w:val="00625E2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Cs/>
      <w:i/>
      <w:iCs/>
      <w:sz w:val="18"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qFormat/>
    <w:rsid w:val="00625E2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val="en-AU" w:eastAsia="en-AU"/>
    </w:rPr>
  </w:style>
  <w:style w:type="paragraph" w:styleId="Heading7">
    <w:name w:val="heading 7"/>
    <w:basedOn w:val="Normal"/>
    <w:next w:val="Normal"/>
    <w:link w:val="Heading7Char"/>
    <w:qFormat/>
    <w:rsid w:val="00625E2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Heading8">
    <w:name w:val="heading 8"/>
    <w:basedOn w:val="Normal"/>
    <w:next w:val="Normal"/>
    <w:link w:val="Heading8Char"/>
    <w:qFormat/>
    <w:rsid w:val="00625E2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paragraph" w:styleId="Heading9">
    <w:name w:val="heading 9"/>
    <w:basedOn w:val="Normal"/>
    <w:next w:val="Normal"/>
    <w:link w:val="Heading9Char"/>
    <w:qFormat/>
    <w:rsid w:val="00625E2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5E2C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625E2C"/>
    <w:rPr>
      <w:rFonts w:ascii="Arial" w:eastAsia="Times New Roman" w:hAnsi="Arial" w:cs="Arial"/>
      <w:b/>
      <w:bCs/>
      <w:iCs/>
      <w:sz w:val="20"/>
      <w:szCs w:val="28"/>
      <w:lang w:val="en-AU" w:eastAsia="en-AU"/>
    </w:rPr>
  </w:style>
  <w:style w:type="character" w:customStyle="1" w:styleId="Heading3Char">
    <w:name w:val="Heading 3 Char"/>
    <w:aliases w:val="Heading 3 Char1 Char,Heading 3 Char Char Char"/>
    <w:basedOn w:val="DefaultParagraphFont"/>
    <w:link w:val="Heading3"/>
    <w:rsid w:val="00625E2C"/>
    <w:rPr>
      <w:rFonts w:ascii="Arial" w:eastAsia="Times New Roman" w:hAnsi="Arial" w:cs="Arial"/>
      <w:b/>
      <w:bCs/>
      <w:sz w:val="20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625E2C"/>
    <w:rPr>
      <w:rFonts w:ascii="Arial" w:eastAsia="Times New Roman" w:hAnsi="Arial" w:cs="Times New Roman"/>
      <w:bCs/>
      <w:i/>
      <w:sz w:val="20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625E2C"/>
    <w:rPr>
      <w:rFonts w:ascii="Arial" w:eastAsia="Times New Roman" w:hAnsi="Arial" w:cs="Times New Roman"/>
      <w:bCs/>
      <w:i/>
      <w:iCs/>
      <w:sz w:val="18"/>
      <w:szCs w:val="26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625E2C"/>
    <w:rPr>
      <w:rFonts w:ascii="Arial" w:eastAsia="Times New Roman" w:hAnsi="Arial" w:cs="Times New Roman"/>
      <w:b/>
      <w:bCs/>
      <w:lang w:val="en-AU" w:eastAsia="en-AU"/>
    </w:rPr>
  </w:style>
  <w:style w:type="character" w:customStyle="1" w:styleId="Heading7Char">
    <w:name w:val="Heading 7 Char"/>
    <w:basedOn w:val="DefaultParagraphFont"/>
    <w:link w:val="Heading7"/>
    <w:rsid w:val="00625E2C"/>
    <w:rPr>
      <w:rFonts w:ascii="Arial" w:eastAsia="Times New Roman" w:hAnsi="Arial" w:cs="Times New Roman"/>
      <w:sz w:val="20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625E2C"/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625E2C"/>
    <w:rPr>
      <w:rFonts w:ascii="Arial" w:eastAsia="Times New Roman" w:hAnsi="Arial" w:cs="Arial"/>
      <w:lang w:val="en-AU" w:eastAsia="en-AU"/>
    </w:rPr>
  </w:style>
  <w:style w:type="paragraph" w:styleId="NormalWeb">
    <w:name w:val="Normal (Web)"/>
    <w:basedOn w:val="Normal"/>
    <w:rsid w:val="00625E2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  <w:lang w:val="en-AU"/>
    </w:rPr>
  </w:style>
  <w:style w:type="paragraph" w:styleId="Title">
    <w:name w:val="Title"/>
    <w:basedOn w:val="Normal"/>
    <w:link w:val="TitleChar"/>
    <w:qFormat/>
    <w:rsid w:val="00625E2C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625E2C"/>
    <w:rPr>
      <w:rFonts w:ascii="Arial" w:eastAsia="Times New Roman" w:hAnsi="Arial" w:cs="Arial"/>
      <w:b/>
      <w:bCs/>
      <w:sz w:val="18"/>
      <w:szCs w:val="24"/>
      <w:lang w:val="en-GB"/>
    </w:rPr>
  </w:style>
  <w:style w:type="character" w:styleId="Emphasis">
    <w:name w:val="Emphasis"/>
    <w:basedOn w:val="DefaultParagraphFont"/>
    <w:qFormat/>
    <w:rsid w:val="00625E2C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25E2C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5E2C"/>
    <w:rPr>
      <w:rFonts w:ascii="Consolas" w:eastAsia="Calibri" w:hAnsi="Consolas" w:cs="Times New Roman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E2C"/>
  </w:style>
  <w:style w:type="paragraph" w:styleId="Footer">
    <w:name w:val="footer"/>
    <w:basedOn w:val="Normal"/>
    <w:link w:val="FooterChar"/>
    <w:uiPriority w:val="99"/>
    <w:unhideWhenUsed/>
    <w:rsid w:val="0062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E2C"/>
  </w:style>
  <w:style w:type="paragraph" w:styleId="BalloonText">
    <w:name w:val="Balloon Text"/>
    <w:basedOn w:val="Normal"/>
    <w:link w:val="BalloonTextChar"/>
    <w:uiPriority w:val="99"/>
    <w:semiHidden/>
    <w:unhideWhenUsed/>
    <w:rsid w:val="0062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2C"/>
    <w:rPr>
      <w:rFonts w:ascii="Tahoma" w:hAnsi="Tahoma" w:cs="Tahoma"/>
      <w:sz w:val="16"/>
      <w:szCs w:val="16"/>
    </w:rPr>
  </w:style>
  <w:style w:type="paragraph" w:styleId="ListParagraph">
    <w:name w:val="List Paragraph"/>
    <w:aliases w:val="EOH bullet,Use Case List Paragraph,Table of contents numbered,Citation List,lp1,Bullet List,TOC style"/>
    <w:basedOn w:val="Normal"/>
    <w:link w:val="ListParagraphChar"/>
    <w:uiPriority w:val="34"/>
    <w:qFormat/>
    <w:rsid w:val="00BE711D"/>
    <w:pPr>
      <w:ind w:left="720"/>
      <w:contextualSpacing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BE71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71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509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paragraph" w:styleId="BodyText">
    <w:name w:val="Body Text"/>
    <w:basedOn w:val="Normal"/>
    <w:link w:val="BodyTextChar"/>
    <w:semiHidden/>
    <w:rsid w:val="00D509FA"/>
    <w:pPr>
      <w:tabs>
        <w:tab w:val="left" w:pos="600"/>
        <w:tab w:val="left" w:pos="2400"/>
        <w:tab w:val="left" w:pos="5400"/>
      </w:tabs>
      <w:spacing w:after="0" w:line="240" w:lineRule="auto"/>
      <w:jc w:val="both"/>
    </w:pPr>
    <w:rPr>
      <w:rFonts w:ascii="Arial" w:eastAsia="Times New Roman" w:hAnsi="Arial" w:cs="Arial"/>
      <w:sz w:val="1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509FA"/>
    <w:rPr>
      <w:rFonts w:ascii="Arial" w:eastAsia="Times New Roman" w:hAnsi="Arial" w:cs="Arial"/>
      <w:sz w:val="18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F07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F07D1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6F07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F07D1"/>
  </w:style>
  <w:style w:type="paragraph" w:styleId="NoSpacing">
    <w:name w:val="No Spacing"/>
    <w:uiPriority w:val="1"/>
    <w:qFormat/>
    <w:rsid w:val="007C41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EOH bullet Char,Use Case List Paragraph Char,Table of contents numbered Char,Citation List Char,lp1 Char,Bullet List Char,TOC style Char"/>
    <w:link w:val="ListParagraph"/>
    <w:uiPriority w:val="99"/>
    <w:locked/>
    <w:rsid w:val="0071336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NelisiweM</dc:creator>
  <cp:lastModifiedBy>Nomakhaya Nelani</cp:lastModifiedBy>
  <cp:revision>5</cp:revision>
  <cp:lastPrinted>2016-06-20T11:18:00Z</cp:lastPrinted>
  <dcterms:created xsi:type="dcterms:W3CDTF">2020-06-07T14:12:00Z</dcterms:created>
  <dcterms:modified xsi:type="dcterms:W3CDTF">2020-06-07T14:14:00Z</dcterms:modified>
</cp:coreProperties>
</file>